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74A9A" w14:textId="77777777" w:rsidR="000F351B" w:rsidRPr="00DB61A1" w:rsidRDefault="000F351B" w:rsidP="00984766">
      <w:pPr>
        <w:pStyle w:val="Antrat11"/>
        <w:tabs>
          <w:tab w:val="left" w:pos="851"/>
        </w:tabs>
        <w:spacing w:before="0"/>
        <w:ind w:firstLine="6096"/>
        <w:rPr>
          <w:rFonts w:ascii="Times New Roman" w:hAnsi="Times New Roman"/>
          <w:color w:val="auto"/>
          <w:sz w:val="24"/>
          <w:szCs w:val="24"/>
          <w:lang w:eastAsia="lt-LT"/>
        </w:rPr>
      </w:pPr>
      <w:bookmarkStart w:id="0" w:name="_Hlk76894987"/>
      <w:bookmarkEnd w:id="0"/>
      <w:r w:rsidRPr="00DB61A1">
        <w:rPr>
          <w:rFonts w:ascii="Times New Roman" w:hAnsi="Times New Roman"/>
          <w:color w:val="auto"/>
          <w:sz w:val="24"/>
          <w:szCs w:val="24"/>
          <w:lang w:eastAsia="lt-LT"/>
        </w:rPr>
        <w:t>PATVIRTINTA</w:t>
      </w:r>
    </w:p>
    <w:p w14:paraId="47C5AEAA" w14:textId="77777777" w:rsidR="000F351B" w:rsidRPr="00DB61A1" w:rsidRDefault="000F351B" w:rsidP="000F351B">
      <w:pPr>
        <w:autoSpaceDE w:val="0"/>
        <w:autoSpaceDN w:val="0"/>
        <w:adjustRightInd w:val="0"/>
        <w:ind w:firstLine="6096"/>
        <w:rPr>
          <w:sz w:val="24"/>
          <w:szCs w:val="24"/>
          <w:lang w:eastAsia="lt-LT"/>
        </w:rPr>
      </w:pPr>
      <w:r w:rsidRPr="00DB61A1">
        <w:rPr>
          <w:sz w:val="24"/>
          <w:szCs w:val="24"/>
          <w:lang w:eastAsia="lt-LT"/>
        </w:rPr>
        <w:t xml:space="preserve">Vilkaviškio pradinės mokyklos </w:t>
      </w:r>
    </w:p>
    <w:p w14:paraId="05CA9CDB" w14:textId="07C64BE8" w:rsidR="000F351B" w:rsidRPr="00DB61A1" w:rsidRDefault="000F351B" w:rsidP="000F351B">
      <w:pPr>
        <w:autoSpaceDE w:val="0"/>
        <w:autoSpaceDN w:val="0"/>
        <w:adjustRightInd w:val="0"/>
        <w:ind w:firstLine="6096"/>
        <w:rPr>
          <w:sz w:val="24"/>
          <w:szCs w:val="24"/>
          <w:lang w:eastAsia="lt-LT"/>
        </w:rPr>
      </w:pPr>
      <w:r w:rsidRPr="00DB61A1">
        <w:rPr>
          <w:sz w:val="24"/>
          <w:szCs w:val="24"/>
          <w:lang w:eastAsia="lt-LT"/>
        </w:rPr>
        <w:t xml:space="preserve">direktoriaus 2023 m. </w:t>
      </w:r>
      <w:r w:rsidR="00817379">
        <w:rPr>
          <w:sz w:val="24"/>
          <w:szCs w:val="24"/>
          <w:lang w:eastAsia="lt-LT"/>
        </w:rPr>
        <w:t>rugsėjo 1</w:t>
      </w:r>
      <w:r w:rsidRPr="00DB61A1">
        <w:rPr>
          <w:sz w:val="24"/>
          <w:szCs w:val="24"/>
          <w:lang w:eastAsia="lt-LT"/>
        </w:rPr>
        <w:t xml:space="preserve"> d.</w:t>
      </w:r>
    </w:p>
    <w:p w14:paraId="48F04304" w14:textId="7DE82DB6" w:rsidR="000F351B" w:rsidRPr="00DB61A1" w:rsidRDefault="000F351B" w:rsidP="000F351B">
      <w:pPr>
        <w:autoSpaceDE w:val="0"/>
        <w:autoSpaceDN w:val="0"/>
        <w:adjustRightInd w:val="0"/>
        <w:ind w:firstLine="6096"/>
        <w:rPr>
          <w:color w:val="FF0000"/>
          <w:sz w:val="24"/>
          <w:szCs w:val="24"/>
          <w:lang w:eastAsia="lt-LT"/>
        </w:rPr>
      </w:pPr>
      <w:r w:rsidRPr="00DB61A1">
        <w:rPr>
          <w:sz w:val="24"/>
          <w:szCs w:val="24"/>
          <w:lang w:eastAsia="lt-LT"/>
        </w:rPr>
        <w:t>įsakymu Nr. V-</w:t>
      </w:r>
      <w:r w:rsidR="00817379">
        <w:rPr>
          <w:sz w:val="24"/>
          <w:szCs w:val="24"/>
          <w:lang w:eastAsia="lt-LT"/>
        </w:rPr>
        <w:t>99</w:t>
      </w:r>
    </w:p>
    <w:p w14:paraId="4447D8E7" w14:textId="77777777" w:rsidR="000F351B" w:rsidRPr="00DB61A1" w:rsidRDefault="000F351B" w:rsidP="000F351B">
      <w:pPr>
        <w:spacing w:line="276" w:lineRule="auto"/>
        <w:rPr>
          <w:rFonts w:eastAsia="Calibri"/>
          <w:sz w:val="24"/>
          <w:szCs w:val="24"/>
        </w:rPr>
      </w:pPr>
    </w:p>
    <w:p w14:paraId="1358F7B4" w14:textId="1BED0020" w:rsidR="000F351B" w:rsidRPr="00DB61A1" w:rsidRDefault="000F351B" w:rsidP="000F351B">
      <w:pPr>
        <w:jc w:val="center"/>
        <w:rPr>
          <w:rFonts w:eastAsia="Calibri"/>
          <w:b/>
          <w:sz w:val="24"/>
          <w:szCs w:val="24"/>
        </w:rPr>
      </w:pPr>
      <w:r w:rsidRPr="00DB61A1">
        <w:rPr>
          <w:rFonts w:eastAsia="Calibri"/>
          <w:b/>
          <w:sz w:val="24"/>
          <w:szCs w:val="24"/>
        </w:rPr>
        <w:t>VILKAVIŠKIO PRADINĖS MOKYKLOS 2023</w:t>
      </w:r>
      <w:r w:rsidRPr="00DB61A1">
        <w:rPr>
          <w:rFonts w:eastAsia="Calibri"/>
          <w:sz w:val="24"/>
          <w:szCs w:val="24"/>
        </w:rPr>
        <w:t>–</w:t>
      </w:r>
      <w:r w:rsidRPr="00DB61A1">
        <w:rPr>
          <w:rFonts w:eastAsia="Calibri"/>
          <w:b/>
          <w:sz w:val="24"/>
          <w:szCs w:val="24"/>
        </w:rPr>
        <w:t>2024 IR 2024</w:t>
      </w:r>
      <w:r w:rsidRPr="00DB61A1">
        <w:rPr>
          <w:rFonts w:eastAsia="Calibri"/>
          <w:sz w:val="24"/>
          <w:szCs w:val="24"/>
        </w:rPr>
        <w:t>–</w:t>
      </w:r>
      <w:r w:rsidRPr="00DB61A1">
        <w:rPr>
          <w:rFonts w:eastAsia="Calibri"/>
          <w:b/>
          <w:sz w:val="24"/>
          <w:szCs w:val="24"/>
        </w:rPr>
        <w:t xml:space="preserve">2025 MOKSLO METŲ PRADINIO UGDYMO PROGRAMOS UGDYMO PLANAS </w:t>
      </w:r>
    </w:p>
    <w:p w14:paraId="57236970" w14:textId="77777777" w:rsidR="000F351B" w:rsidRPr="00DB61A1" w:rsidRDefault="000F351B" w:rsidP="000F351B">
      <w:pPr>
        <w:jc w:val="center"/>
        <w:rPr>
          <w:rFonts w:eastAsia="Calibri"/>
          <w:b/>
          <w:sz w:val="24"/>
          <w:szCs w:val="24"/>
        </w:rPr>
      </w:pPr>
    </w:p>
    <w:p w14:paraId="0490DE9C" w14:textId="77777777" w:rsidR="000F351B" w:rsidRPr="00DB61A1" w:rsidRDefault="000F351B" w:rsidP="000F351B">
      <w:pPr>
        <w:jc w:val="center"/>
        <w:rPr>
          <w:rFonts w:eastAsia="Calibri"/>
          <w:b/>
          <w:sz w:val="24"/>
          <w:szCs w:val="24"/>
        </w:rPr>
      </w:pPr>
      <w:r w:rsidRPr="00DB61A1">
        <w:rPr>
          <w:rFonts w:eastAsia="Calibri"/>
          <w:b/>
          <w:sz w:val="24"/>
          <w:szCs w:val="24"/>
        </w:rPr>
        <w:t xml:space="preserve">I SKYRIUS </w:t>
      </w:r>
    </w:p>
    <w:p w14:paraId="44B8AFE2" w14:textId="77777777" w:rsidR="000F351B" w:rsidRPr="00DB61A1" w:rsidRDefault="000F351B" w:rsidP="000F351B">
      <w:pPr>
        <w:jc w:val="center"/>
        <w:rPr>
          <w:rFonts w:eastAsia="Calibri"/>
          <w:b/>
          <w:sz w:val="24"/>
          <w:szCs w:val="24"/>
        </w:rPr>
      </w:pPr>
      <w:r w:rsidRPr="00DB61A1">
        <w:rPr>
          <w:rFonts w:eastAsia="Calibri"/>
          <w:b/>
          <w:sz w:val="24"/>
          <w:szCs w:val="24"/>
        </w:rPr>
        <w:t xml:space="preserve">BENDROSIOS NUOSTATOS </w:t>
      </w:r>
    </w:p>
    <w:p w14:paraId="7C404731" w14:textId="77777777" w:rsidR="000F351B" w:rsidRPr="00DB61A1" w:rsidRDefault="000F351B" w:rsidP="000F351B">
      <w:pPr>
        <w:rPr>
          <w:rFonts w:eastAsia="Calibri"/>
          <w:b/>
          <w:sz w:val="24"/>
          <w:szCs w:val="24"/>
        </w:rPr>
      </w:pPr>
    </w:p>
    <w:p w14:paraId="48F817B0"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 Vilkaviškio pradinės mokyklos (toliau – Mokyklos) ugdymo planas reglamentuoja pradinio ugdymo programos, pradinio ugdymo programos ją pritaikius mokiniams, turintiems specialiųjų ugdymosi poreikių, ir neformaliojo vaikų švietimo programų įgyvendinimą mokykloje. </w:t>
      </w:r>
    </w:p>
    <w:p w14:paraId="70B1A290"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2. Ugdymo planas apibrėžia Pradinio ugdymo programos įgyvendinimo nuostatas, kuriomis vadovaudamasi mokykla savarankiškai bei tikslingai, atsižvelgdama į bendruomenės poreikius, planuoja ir organizuoja pradinį ugdymą, sudarant lygias galimybes kiekvienam mokiniui siekti asmeninės pažangos ir įgyti mokymuisi visą gyvenimą būtinų kompetencijų. </w:t>
      </w:r>
    </w:p>
    <w:p w14:paraId="69B6502B" w14:textId="77777777" w:rsidR="000F351B" w:rsidRPr="00DB61A1" w:rsidRDefault="000F351B" w:rsidP="000F351B">
      <w:pPr>
        <w:ind w:firstLine="851"/>
        <w:jc w:val="both"/>
        <w:rPr>
          <w:rFonts w:eastAsia="Calibri"/>
          <w:sz w:val="24"/>
          <w:szCs w:val="24"/>
        </w:rPr>
      </w:pPr>
      <w:r w:rsidRPr="00DB61A1">
        <w:rPr>
          <w:rFonts w:eastAsia="Calibri"/>
          <w:sz w:val="24"/>
          <w:szCs w:val="24"/>
        </w:rPr>
        <w:t>3. Ugdymo plano uždaviniai:</w:t>
      </w:r>
    </w:p>
    <w:p w14:paraId="122E6428" w14:textId="77777777" w:rsidR="000F351B" w:rsidRPr="00DB61A1" w:rsidRDefault="000F351B" w:rsidP="000F351B">
      <w:pPr>
        <w:ind w:firstLine="851"/>
        <w:jc w:val="both"/>
        <w:rPr>
          <w:rFonts w:eastAsia="Calibri"/>
          <w:sz w:val="24"/>
          <w:szCs w:val="24"/>
        </w:rPr>
      </w:pPr>
      <w:r w:rsidRPr="00DB61A1">
        <w:rPr>
          <w:rFonts w:eastAsia="Calibri"/>
          <w:sz w:val="24"/>
          <w:szCs w:val="24"/>
        </w:rPr>
        <w:t>3.1. numatyti gaires ugdymo turiniui mokykloje įgyvendinti ir ugdymui pritaikyti pagal mokinių mokymosi poreikius;</w:t>
      </w:r>
    </w:p>
    <w:p w14:paraId="18C5008A"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3.2. nustatyti pamokų skaičių, skirtą pradinio ugdymo programai įgyvendinti. </w:t>
      </w:r>
    </w:p>
    <w:p w14:paraId="58B275D7" w14:textId="77777777" w:rsidR="000F351B" w:rsidRPr="00DB61A1" w:rsidRDefault="000F351B" w:rsidP="000F351B">
      <w:pPr>
        <w:contextualSpacing/>
        <w:jc w:val="both"/>
        <w:rPr>
          <w:rFonts w:eastAsia="Calibri"/>
          <w:b/>
          <w:color w:val="FF0000"/>
          <w:sz w:val="24"/>
          <w:szCs w:val="24"/>
        </w:rPr>
      </w:pPr>
    </w:p>
    <w:p w14:paraId="515F8C6D" w14:textId="77777777" w:rsidR="000F351B" w:rsidRPr="00DB61A1" w:rsidRDefault="000F351B" w:rsidP="000F351B">
      <w:pPr>
        <w:jc w:val="center"/>
        <w:rPr>
          <w:rFonts w:eastAsia="Calibri"/>
          <w:b/>
          <w:sz w:val="24"/>
          <w:szCs w:val="24"/>
        </w:rPr>
      </w:pPr>
      <w:r w:rsidRPr="00DB61A1">
        <w:rPr>
          <w:rFonts w:eastAsia="Calibri"/>
          <w:b/>
          <w:sz w:val="24"/>
          <w:szCs w:val="24"/>
        </w:rPr>
        <w:t>II SKYRIUS</w:t>
      </w:r>
    </w:p>
    <w:p w14:paraId="599B0AD6" w14:textId="77777777" w:rsidR="000F351B" w:rsidRPr="00DB61A1" w:rsidRDefault="000F351B" w:rsidP="000F351B">
      <w:pPr>
        <w:jc w:val="center"/>
        <w:rPr>
          <w:rFonts w:eastAsia="Calibri"/>
          <w:b/>
          <w:sz w:val="24"/>
          <w:szCs w:val="24"/>
        </w:rPr>
      </w:pPr>
      <w:r w:rsidRPr="00DB61A1">
        <w:rPr>
          <w:rFonts w:eastAsia="Calibri"/>
          <w:b/>
          <w:sz w:val="24"/>
          <w:szCs w:val="24"/>
        </w:rPr>
        <w:t>UGDYMO PROCESO ORGANIZAVIMAS</w:t>
      </w:r>
    </w:p>
    <w:p w14:paraId="2BFB9A65" w14:textId="77777777" w:rsidR="000F351B" w:rsidRPr="00DB61A1" w:rsidRDefault="000F351B" w:rsidP="000F351B">
      <w:pPr>
        <w:jc w:val="center"/>
        <w:rPr>
          <w:rFonts w:eastAsia="Calibri"/>
          <w:sz w:val="24"/>
          <w:szCs w:val="24"/>
        </w:rPr>
      </w:pPr>
    </w:p>
    <w:p w14:paraId="6E5EE8AF" w14:textId="77777777" w:rsidR="000F351B" w:rsidRPr="00DB61A1" w:rsidRDefault="000F351B" w:rsidP="000F351B">
      <w:pPr>
        <w:jc w:val="center"/>
        <w:rPr>
          <w:rFonts w:eastAsia="Calibri"/>
          <w:b/>
          <w:sz w:val="24"/>
          <w:szCs w:val="24"/>
        </w:rPr>
      </w:pPr>
      <w:r w:rsidRPr="00DB61A1">
        <w:rPr>
          <w:rFonts w:eastAsia="Calibri"/>
          <w:b/>
          <w:sz w:val="24"/>
          <w:szCs w:val="24"/>
        </w:rPr>
        <w:t>PIRMASIS SKIRSNIS</w:t>
      </w:r>
    </w:p>
    <w:p w14:paraId="4A11732A" w14:textId="77777777" w:rsidR="000F351B" w:rsidRPr="00DB61A1" w:rsidRDefault="000F351B" w:rsidP="000F351B">
      <w:pPr>
        <w:jc w:val="center"/>
        <w:rPr>
          <w:rFonts w:eastAsia="Calibri"/>
          <w:b/>
          <w:sz w:val="24"/>
          <w:szCs w:val="24"/>
        </w:rPr>
      </w:pPr>
      <w:r w:rsidRPr="00DB61A1">
        <w:rPr>
          <w:rFonts w:eastAsia="Calibri"/>
          <w:b/>
          <w:sz w:val="24"/>
          <w:szCs w:val="24"/>
        </w:rPr>
        <w:t>MOKSLO METŲ TRUKMĖ IR STRUKTŪRA</w:t>
      </w:r>
    </w:p>
    <w:p w14:paraId="1A7BFA30" w14:textId="77777777" w:rsidR="000F351B" w:rsidRPr="00DB61A1" w:rsidRDefault="000F351B" w:rsidP="000F351B">
      <w:pPr>
        <w:rPr>
          <w:rFonts w:eastAsia="Calibri"/>
          <w:b/>
          <w:sz w:val="24"/>
          <w:szCs w:val="24"/>
        </w:rPr>
      </w:pPr>
    </w:p>
    <w:p w14:paraId="2139B471" w14:textId="77777777" w:rsidR="000F351B" w:rsidRPr="00DB61A1" w:rsidRDefault="000F351B" w:rsidP="000F351B">
      <w:pPr>
        <w:ind w:firstLine="851"/>
        <w:jc w:val="both"/>
        <w:rPr>
          <w:rFonts w:eastAsia="Calibri"/>
          <w:bCs/>
          <w:sz w:val="24"/>
          <w:szCs w:val="24"/>
        </w:rPr>
      </w:pPr>
      <w:r w:rsidRPr="00DB61A1">
        <w:rPr>
          <w:rFonts w:eastAsia="Calibri"/>
          <w:bCs/>
          <w:sz w:val="24"/>
          <w:szCs w:val="24"/>
        </w:rPr>
        <w:t xml:space="preserve">4. Ugdymo organizavimas 2023–2024 ir 2024–2025 mokslo metais: </w:t>
      </w:r>
    </w:p>
    <w:p w14:paraId="3DCC24F3" w14:textId="77777777" w:rsidR="000F351B" w:rsidRPr="00DB61A1" w:rsidRDefault="000F351B" w:rsidP="000F351B">
      <w:pPr>
        <w:ind w:firstLine="851"/>
        <w:jc w:val="both"/>
        <w:rPr>
          <w:rFonts w:eastAsia="Calibri"/>
          <w:bCs/>
          <w:sz w:val="24"/>
          <w:szCs w:val="24"/>
        </w:rPr>
      </w:pPr>
      <w:r w:rsidRPr="00DB61A1">
        <w:rPr>
          <w:rFonts w:eastAsia="Calibri"/>
          <w:bCs/>
          <w:sz w:val="24"/>
          <w:szCs w:val="24"/>
        </w:rPr>
        <w:t xml:space="preserve">4.1. mokslo metai ir ugdymo procesas 2023–2024 m. m. pradedamas rugsėjo 1 dieną; 2024–2025 m. m. </w:t>
      </w:r>
      <w:r>
        <w:rPr>
          <w:rFonts w:eastAsia="Calibri"/>
          <w:bCs/>
          <w:sz w:val="24"/>
          <w:szCs w:val="24"/>
        </w:rPr>
        <w:t>–</w:t>
      </w:r>
      <w:r w:rsidRPr="00DB61A1">
        <w:rPr>
          <w:rFonts w:eastAsia="Calibri"/>
          <w:bCs/>
          <w:sz w:val="24"/>
          <w:szCs w:val="24"/>
        </w:rPr>
        <w:t xml:space="preserve"> rugsėjo 2 d.;</w:t>
      </w:r>
    </w:p>
    <w:p w14:paraId="5BB24635" w14:textId="77777777" w:rsidR="000F351B" w:rsidRPr="00DB61A1" w:rsidRDefault="000F351B" w:rsidP="000F351B">
      <w:pPr>
        <w:ind w:firstLine="851"/>
        <w:jc w:val="both"/>
        <w:rPr>
          <w:rFonts w:eastAsia="Calibri"/>
          <w:bCs/>
          <w:sz w:val="24"/>
          <w:szCs w:val="24"/>
        </w:rPr>
      </w:pPr>
      <w:r w:rsidRPr="00DB61A1">
        <w:rPr>
          <w:rFonts w:eastAsia="Calibri"/>
          <w:bCs/>
          <w:sz w:val="24"/>
          <w:szCs w:val="24"/>
        </w:rPr>
        <w:t>4.2. ugdymo procesui skiriama 175 dienos (35 savaitės);</w:t>
      </w:r>
    </w:p>
    <w:p w14:paraId="613C477A" w14:textId="77777777" w:rsidR="000F351B" w:rsidRPr="00DB61A1" w:rsidRDefault="000F351B" w:rsidP="000F351B">
      <w:pPr>
        <w:ind w:firstLine="851"/>
        <w:jc w:val="both"/>
        <w:rPr>
          <w:rFonts w:eastAsia="Calibri"/>
          <w:bCs/>
          <w:sz w:val="24"/>
          <w:szCs w:val="24"/>
        </w:rPr>
      </w:pPr>
      <w:r w:rsidRPr="00DB61A1">
        <w:rPr>
          <w:rFonts w:eastAsia="Calibri"/>
          <w:bCs/>
          <w:sz w:val="24"/>
          <w:szCs w:val="24"/>
        </w:rPr>
        <w:t>4.3. ugdymo procesas 2023–2024 m. m. ir 2024–2025 m. m. intensyvinamas (žr. 31 p.), todėl ugdymo dienų skaičius trumpėja 2 dienomis (173 dienos).</w:t>
      </w:r>
    </w:p>
    <w:p w14:paraId="608F068F"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5. </w:t>
      </w:r>
      <w:r w:rsidRPr="00DB61A1">
        <w:rPr>
          <w:rFonts w:eastAsia="Calibri"/>
          <w:bCs/>
          <w:sz w:val="24"/>
          <w:szCs w:val="24"/>
        </w:rPr>
        <w:t>Ugdymo procesas skirstomas pusmečiais (1 lentelė):</w:t>
      </w:r>
    </w:p>
    <w:p w14:paraId="69FB83B9" w14:textId="77777777" w:rsidR="000F351B" w:rsidRPr="00DB61A1" w:rsidRDefault="000F351B" w:rsidP="000F351B">
      <w:pPr>
        <w:ind w:firstLine="851"/>
        <w:jc w:val="both"/>
        <w:rPr>
          <w:rFonts w:eastAsia="Calibri"/>
          <w:sz w:val="24"/>
          <w:szCs w:val="24"/>
        </w:rPr>
      </w:pPr>
      <w:r w:rsidRPr="00DB61A1">
        <w:rPr>
          <w:rFonts w:eastAsia="Calibri"/>
          <w:sz w:val="24"/>
          <w:szCs w:val="24"/>
        </w:rPr>
        <w:t>1 lentelė. Ugdymo trukmė</w:t>
      </w:r>
    </w:p>
    <w:tbl>
      <w:tblPr>
        <w:tblStyle w:val="Lentelstinklelis"/>
        <w:tblW w:w="0" w:type="auto"/>
        <w:tblInd w:w="-5" w:type="dxa"/>
        <w:tblLook w:val="04A0" w:firstRow="1" w:lastRow="0" w:firstColumn="1" w:lastColumn="0" w:noHBand="0" w:noVBand="1"/>
      </w:tblPr>
      <w:tblGrid>
        <w:gridCol w:w="2410"/>
        <w:gridCol w:w="4548"/>
        <w:gridCol w:w="2675"/>
      </w:tblGrid>
      <w:tr w:rsidR="000F351B" w:rsidRPr="00DB61A1" w14:paraId="3223191E" w14:textId="77777777" w:rsidTr="00C27D70">
        <w:tc>
          <w:tcPr>
            <w:tcW w:w="2410" w:type="dxa"/>
            <w:tcBorders>
              <w:top w:val="single" w:sz="4" w:space="0" w:color="auto"/>
              <w:left w:val="single" w:sz="4" w:space="0" w:color="auto"/>
              <w:bottom w:val="single" w:sz="4" w:space="0" w:color="auto"/>
              <w:right w:val="single" w:sz="4" w:space="0" w:color="auto"/>
            </w:tcBorders>
            <w:hideMark/>
          </w:tcPr>
          <w:p w14:paraId="70F93FFF"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sz w:val="24"/>
                <w:szCs w:val="24"/>
              </w:rPr>
              <w:t>Mokslo metai</w:t>
            </w:r>
          </w:p>
        </w:tc>
        <w:tc>
          <w:tcPr>
            <w:tcW w:w="4548" w:type="dxa"/>
            <w:tcBorders>
              <w:top w:val="single" w:sz="4" w:space="0" w:color="auto"/>
              <w:left w:val="single" w:sz="4" w:space="0" w:color="auto"/>
              <w:bottom w:val="single" w:sz="4" w:space="0" w:color="auto"/>
              <w:right w:val="single" w:sz="4" w:space="0" w:color="auto"/>
            </w:tcBorders>
            <w:hideMark/>
          </w:tcPr>
          <w:p w14:paraId="25191A24"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sz w:val="24"/>
                <w:szCs w:val="24"/>
              </w:rPr>
              <w:t>Pusmečiai</w:t>
            </w:r>
          </w:p>
        </w:tc>
        <w:tc>
          <w:tcPr>
            <w:tcW w:w="2675" w:type="dxa"/>
            <w:tcBorders>
              <w:top w:val="single" w:sz="4" w:space="0" w:color="auto"/>
              <w:left w:val="single" w:sz="4" w:space="0" w:color="auto"/>
              <w:bottom w:val="single" w:sz="4" w:space="0" w:color="auto"/>
              <w:right w:val="single" w:sz="4" w:space="0" w:color="auto"/>
            </w:tcBorders>
            <w:hideMark/>
          </w:tcPr>
          <w:p w14:paraId="4F0C9E56"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sz w:val="24"/>
                <w:szCs w:val="24"/>
              </w:rPr>
              <w:t>Ugdymo proceso pabaiga</w:t>
            </w:r>
          </w:p>
        </w:tc>
      </w:tr>
      <w:tr w:rsidR="000F351B" w:rsidRPr="00DB61A1" w14:paraId="102CFA85" w14:textId="77777777" w:rsidTr="00C27D70">
        <w:tc>
          <w:tcPr>
            <w:tcW w:w="2410" w:type="dxa"/>
            <w:tcBorders>
              <w:top w:val="single" w:sz="4" w:space="0" w:color="auto"/>
              <w:left w:val="single" w:sz="4" w:space="0" w:color="auto"/>
              <w:bottom w:val="single" w:sz="4" w:space="0" w:color="auto"/>
              <w:right w:val="single" w:sz="4" w:space="0" w:color="auto"/>
            </w:tcBorders>
            <w:hideMark/>
          </w:tcPr>
          <w:p w14:paraId="07875F81"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sz w:val="24"/>
                <w:szCs w:val="24"/>
              </w:rPr>
              <w:t>2023–2024</w:t>
            </w:r>
          </w:p>
        </w:tc>
        <w:tc>
          <w:tcPr>
            <w:tcW w:w="4548" w:type="dxa"/>
            <w:tcBorders>
              <w:top w:val="single" w:sz="4" w:space="0" w:color="auto"/>
              <w:left w:val="single" w:sz="4" w:space="0" w:color="auto"/>
              <w:bottom w:val="single" w:sz="4" w:space="0" w:color="auto"/>
              <w:right w:val="single" w:sz="4" w:space="0" w:color="auto"/>
            </w:tcBorders>
            <w:hideMark/>
          </w:tcPr>
          <w:p w14:paraId="6F6795E7" w14:textId="77777777" w:rsidR="000F351B" w:rsidRPr="00DB61A1" w:rsidRDefault="000F351B" w:rsidP="00C27D70">
            <w:pPr>
              <w:jc w:val="both"/>
              <w:rPr>
                <w:rFonts w:ascii="Times New Roman" w:hAnsi="Times New Roman"/>
                <w:color w:val="000000" w:themeColor="text1"/>
                <w:sz w:val="24"/>
                <w:szCs w:val="24"/>
              </w:rPr>
            </w:pPr>
            <w:r w:rsidRPr="00DB61A1">
              <w:rPr>
                <w:rFonts w:ascii="Times New Roman" w:hAnsi="Times New Roman"/>
                <w:color w:val="000000" w:themeColor="text1"/>
                <w:sz w:val="24"/>
                <w:szCs w:val="24"/>
              </w:rPr>
              <w:t xml:space="preserve">I pusmetis: rugsėjo 1 d. – sausio 19 d. </w:t>
            </w:r>
          </w:p>
          <w:p w14:paraId="73EEA80A" w14:textId="77777777" w:rsidR="000F351B" w:rsidRPr="00DB61A1" w:rsidRDefault="000F351B" w:rsidP="00C27D70">
            <w:pPr>
              <w:rPr>
                <w:rFonts w:ascii="Times New Roman" w:hAnsi="Times New Roman"/>
                <w:color w:val="000000" w:themeColor="text1"/>
                <w:sz w:val="24"/>
                <w:szCs w:val="24"/>
              </w:rPr>
            </w:pPr>
            <w:r w:rsidRPr="00DB61A1">
              <w:rPr>
                <w:rFonts w:ascii="Times New Roman" w:hAnsi="Times New Roman"/>
                <w:color w:val="000000" w:themeColor="text1"/>
                <w:sz w:val="24"/>
                <w:szCs w:val="24"/>
              </w:rPr>
              <w:t>II pusmetis: sausio 22 d. – birželio 7 d.</w:t>
            </w:r>
          </w:p>
        </w:tc>
        <w:tc>
          <w:tcPr>
            <w:tcW w:w="2675" w:type="dxa"/>
            <w:tcBorders>
              <w:top w:val="single" w:sz="4" w:space="0" w:color="auto"/>
              <w:left w:val="single" w:sz="4" w:space="0" w:color="auto"/>
              <w:bottom w:val="single" w:sz="4" w:space="0" w:color="auto"/>
              <w:right w:val="single" w:sz="4" w:space="0" w:color="auto"/>
            </w:tcBorders>
          </w:tcPr>
          <w:p w14:paraId="25B181D8" w14:textId="77777777" w:rsidR="000F351B" w:rsidRPr="00DB61A1" w:rsidRDefault="000F351B" w:rsidP="00C27D70">
            <w:pPr>
              <w:rPr>
                <w:rFonts w:ascii="Times New Roman" w:hAnsi="Times New Roman"/>
                <w:b/>
                <w:color w:val="000000" w:themeColor="text1"/>
                <w:sz w:val="24"/>
                <w:szCs w:val="24"/>
              </w:rPr>
            </w:pPr>
            <w:r w:rsidRPr="00DB61A1">
              <w:rPr>
                <w:rFonts w:ascii="Times New Roman" w:hAnsi="Times New Roman"/>
                <w:iCs/>
                <w:color w:val="000000" w:themeColor="text1"/>
                <w:sz w:val="24"/>
                <w:szCs w:val="24"/>
              </w:rPr>
              <w:t>Birželio 7 d.</w:t>
            </w:r>
          </w:p>
          <w:p w14:paraId="25CEF8D6" w14:textId="77777777" w:rsidR="000F351B" w:rsidRPr="00DB61A1" w:rsidRDefault="000F351B" w:rsidP="00C27D70">
            <w:pPr>
              <w:contextualSpacing/>
              <w:jc w:val="both"/>
              <w:rPr>
                <w:rFonts w:ascii="Times New Roman" w:hAnsi="Times New Roman"/>
                <w:b/>
                <w:color w:val="000000" w:themeColor="text1"/>
                <w:sz w:val="24"/>
                <w:szCs w:val="24"/>
              </w:rPr>
            </w:pPr>
          </w:p>
        </w:tc>
      </w:tr>
      <w:tr w:rsidR="000F351B" w:rsidRPr="00DB61A1" w14:paraId="719A1244" w14:textId="77777777" w:rsidTr="00C27D70">
        <w:tc>
          <w:tcPr>
            <w:tcW w:w="2410" w:type="dxa"/>
            <w:tcBorders>
              <w:top w:val="single" w:sz="4" w:space="0" w:color="auto"/>
              <w:left w:val="single" w:sz="4" w:space="0" w:color="auto"/>
              <w:bottom w:val="single" w:sz="4" w:space="0" w:color="auto"/>
              <w:right w:val="single" w:sz="4" w:space="0" w:color="auto"/>
            </w:tcBorders>
            <w:hideMark/>
          </w:tcPr>
          <w:p w14:paraId="28936C73"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sz w:val="24"/>
                <w:szCs w:val="24"/>
              </w:rPr>
              <w:t>2024–2025</w:t>
            </w:r>
          </w:p>
        </w:tc>
        <w:tc>
          <w:tcPr>
            <w:tcW w:w="4548" w:type="dxa"/>
            <w:tcBorders>
              <w:top w:val="single" w:sz="4" w:space="0" w:color="auto"/>
              <w:left w:val="single" w:sz="4" w:space="0" w:color="auto"/>
              <w:bottom w:val="single" w:sz="4" w:space="0" w:color="auto"/>
              <w:right w:val="single" w:sz="4" w:space="0" w:color="auto"/>
            </w:tcBorders>
            <w:hideMark/>
          </w:tcPr>
          <w:p w14:paraId="3AB45118" w14:textId="77777777" w:rsidR="000F351B" w:rsidRPr="00DB61A1" w:rsidRDefault="000F351B" w:rsidP="00C27D70">
            <w:pPr>
              <w:jc w:val="both"/>
              <w:rPr>
                <w:rFonts w:ascii="Times New Roman" w:hAnsi="Times New Roman"/>
                <w:b/>
                <w:iCs/>
                <w:color w:val="000000" w:themeColor="text1"/>
                <w:sz w:val="24"/>
                <w:szCs w:val="24"/>
              </w:rPr>
            </w:pPr>
            <w:r w:rsidRPr="00DB61A1">
              <w:rPr>
                <w:rFonts w:ascii="Times New Roman" w:hAnsi="Times New Roman"/>
                <w:iCs/>
                <w:color w:val="000000" w:themeColor="text1"/>
                <w:sz w:val="24"/>
                <w:szCs w:val="24"/>
              </w:rPr>
              <w:t xml:space="preserve">I pusmetis: rugsėjo 2 d. – sausio 24 d. </w:t>
            </w:r>
          </w:p>
          <w:p w14:paraId="3297CCFA" w14:textId="77777777" w:rsidR="000F351B" w:rsidRPr="00DB61A1" w:rsidRDefault="000F351B" w:rsidP="00C27D70">
            <w:pPr>
              <w:rPr>
                <w:rFonts w:ascii="Times New Roman" w:hAnsi="Times New Roman"/>
                <w:iCs/>
                <w:color w:val="000000" w:themeColor="text1"/>
                <w:sz w:val="24"/>
                <w:szCs w:val="24"/>
              </w:rPr>
            </w:pPr>
            <w:r w:rsidRPr="00DB61A1">
              <w:rPr>
                <w:rFonts w:ascii="Times New Roman" w:hAnsi="Times New Roman"/>
                <w:iCs/>
                <w:color w:val="000000" w:themeColor="text1"/>
                <w:sz w:val="24"/>
                <w:szCs w:val="24"/>
              </w:rPr>
              <w:t>II pusmetis: sausio 27 d. – birželio 1</w:t>
            </w:r>
            <w:r>
              <w:rPr>
                <w:rFonts w:ascii="Times New Roman" w:hAnsi="Times New Roman"/>
                <w:iCs/>
                <w:color w:val="000000" w:themeColor="text1"/>
                <w:sz w:val="24"/>
                <w:szCs w:val="24"/>
              </w:rPr>
              <w:t>0</w:t>
            </w:r>
            <w:r w:rsidRPr="00DB61A1">
              <w:rPr>
                <w:rFonts w:ascii="Times New Roman" w:hAnsi="Times New Roman"/>
                <w:iCs/>
                <w:color w:val="000000" w:themeColor="text1"/>
                <w:sz w:val="24"/>
                <w:szCs w:val="24"/>
              </w:rPr>
              <w:t xml:space="preserve"> d.</w:t>
            </w:r>
          </w:p>
        </w:tc>
        <w:tc>
          <w:tcPr>
            <w:tcW w:w="2675" w:type="dxa"/>
            <w:tcBorders>
              <w:top w:val="single" w:sz="4" w:space="0" w:color="auto"/>
              <w:left w:val="single" w:sz="4" w:space="0" w:color="auto"/>
              <w:bottom w:val="single" w:sz="4" w:space="0" w:color="auto"/>
              <w:right w:val="single" w:sz="4" w:space="0" w:color="auto"/>
            </w:tcBorders>
            <w:hideMark/>
          </w:tcPr>
          <w:p w14:paraId="049F62B3" w14:textId="77777777" w:rsidR="000F351B" w:rsidRPr="00DB61A1" w:rsidRDefault="000F351B" w:rsidP="00C27D70">
            <w:pPr>
              <w:rPr>
                <w:rFonts w:ascii="Times New Roman" w:hAnsi="Times New Roman"/>
                <w:iCs/>
                <w:color w:val="000000" w:themeColor="text1"/>
                <w:sz w:val="24"/>
                <w:szCs w:val="24"/>
              </w:rPr>
            </w:pPr>
            <w:r w:rsidRPr="00DB61A1">
              <w:rPr>
                <w:rFonts w:ascii="Times New Roman" w:hAnsi="Times New Roman"/>
                <w:iCs/>
                <w:color w:val="000000" w:themeColor="text1"/>
                <w:sz w:val="24"/>
                <w:szCs w:val="24"/>
              </w:rPr>
              <w:t>Birželio 1</w:t>
            </w:r>
            <w:r>
              <w:rPr>
                <w:rFonts w:ascii="Times New Roman" w:hAnsi="Times New Roman"/>
                <w:iCs/>
                <w:color w:val="000000" w:themeColor="text1"/>
                <w:sz w:val="24"/>
                <w:szCs w:val="24"/>
              </w:rPr>
              <w:t>0</w:t>
            </w:r>
            <w:r w:rsidRPr="00DB61A1">
              <w:rPr>
                <w:rFonts w:ascii="Times New Roman" w:hAnsi="Times New Roman"/>
                <w:iCs/>
                <w:color w:val="000000" w:themeColor="text1"/>
                <w:sz w:val="24"/>
                <w:szCs w:val="24"/>
              </w:rPr>
              <w:t xml:space="preserve"> d.</w:t>
            </w:r>
          </w:p>
        </w:tc>
      </w:tr>
    </w:tbl>
    <w:p w14:paraId="3EBB9F1C" w14:textId="77777777" w:rsidR="000F351B" w:rsidRPr="00DB61A1" w:rsidRDefault="000F351B" w:rsidP="000F351B">
      <w:pPr>
        <w:spacing w:line="276" w:lineRule="auto"/>
        <w:jc w:val="both"/>
        <w:rPr>
          <w:rFonts w:eastAsia="Calibri"/>
          <w:bCs/>
          <w:sz w:val="24"/>
          <w:szCs w:val="24"/>
        </w:rPr>
      </w:pPr>
    </w:p>
    <w:p w14:paraId="3ED3B7EF" w14:textId="77777777" w:rsidR="000F351B" w:rsidRPr="00DB61A1" w:rsidRDefault="000F351B" w:rsidP="000F351B">
      <w:pPr>
        <w:ind w:firstLine="851"/>
        <w:jc w:val="both"/>
        <w:rPr>
          <w:rFonts w:eastAsia="Calibri"/>
          <w:b/>
          <w:color w:val="FF0000"/>
          <w:sz w:val="24"/>
          <w:szCs w:val="24"/>
        </w:rPr>
      </w:pPr>
      <w:r w:rsidRPr="00DB61A1">
        <w:rPr>
          <w:rFonts w:eastAsia="Calibri"/>
          <w:color w:val="000000"/>
          <w:sz w:val="24"/>
          <w:szCs w:val="24"/>
        </w:rPr>
        <w:t xml:space="preserve">6. Mokinių atostogos numatomos </w:t>
      </w:r>
      <w:r w:rsidRPr="00DB61A1">
        <w:rPr>
          <w:rFonts w:eastAsia="Calibri"/>
          <w:sz w:val="24"/>
          <w:szCs w:val="24"/>
        </w:rPr>
        <w:t xml:space="preserve">(2 lentelė): </w:t>
      </w:r>
    </w:p>
    <w:p w14:paraId="5B441F98" w14:textId="77777777" w:rsidR="000F351B" w:rsidRPr="00DB61A1" w:rsidRDefault="000F351B" w:rsidP="000F351B">
      <w:pPr>
        <w:ind w:firstLine="851"/>
        <w:jc w:val="both"/>
        <w:rPr>
          <w:rFonts w:eastAsia="Calibri"/>
          <w:color w:val="000000"/>
          <w:sz w:val="24"/>
          <w:szCs w:val="24"/>
        </w:rPr>
      </w:pPr>
      <w:r w:rsidRPr="00DB61A1">
        <w:rPr>
          <w:rFonts w:eastAsia="Calibri"/>
          <w:color w:val="000000"/>
          <w:sz w:val="24"/>
          <w:szCs w:val="24"/>
        </w:rPr>
        <w:t xml:space="preserve">2 lentelė. Mokinių atostogos </w:t>
      </w:r>
    </w:p>
    <w:tbl>
      <w:tblPr>
        <w:tblStyle w:val="Lentelstinklelis"/>
        <w:tblW w:w="0" w:type="auto"/>
        <w:tblInd w:w="-5" w:type="dxa"/>
        <w:tblLook w:val="04A0" w:firstRow="1" w:lastRow="0" w:firstColumn="1" w:lastColumn="0" w:noHBand="0" w:noVBand="1"/>
      </w:tblPr>
      <w:tblGrid>
        <w:gridCol w:w="4508"/>
        <w:gridCol w:w="5125"/>
      </w:tblGrid>
      <w:tr w:rsidR="000F351B" w:rsidRPr="00DB61A1" w14:paraId="55B32035" w14:textId="77777777" w:rsidTr="00C27D70">
        <w:tc>
          <w:tcPr>
            <w:tcW w:w="9633" w:type="dxa"/>
            <w:gridSpan w:val="2"/>
            <w:tcBorders>
              <w:top w:val="single" w:sz="4" w:space="0" w:color="auto"/>
              <w:left w:val="single" w:sz="4" w:space="0" w:color="auto"/>
              <w:bottom w:val="single" w:sz="4" w:space="0" w:color="auto"/>
              <w:right w:val="single" w:sz="4" w:space="0" w:color="auto"/>
            </w:tcBorders>
            <w:hideMark/>
          </w:tcPr>
          <w:p w14:paraId="5F7CE6E7" w14:textId="77777777" w:rsidR="000F351B" w:rsidRPr="00DB61A1" w:rsidRDefault="000F351B" w:rsidP="00C27D70">
            <w:pPr>
              <w:contextualSpacing/>
              <w:jc w:val="center"/>
              <w:rPr>
                <w:rFonts w:ascii="Times New Roman" w:hAnsi="Times New Roman"/>
                <w:b/>
                <w:sz w:val="24"/>
                <w:szCs w:val="24"/>
              </w:rPr>
            </w:pPr>
            <w:r w:rsidRPr="00DB61A1">
              <w:rPr>
                <w:rFonts w:ascii="Times New Roman" w:hAnsi="Times New Roman"/>
                <w:b/>
                <w:sz w:val="24"/>
                <w:szCs w:val="24"/>
              </w:rPr>
              <w:t>2023–2024 m. m.</w:t>
            </w:r>
          </w:p>
        </w:tc>
      </w:tr>
      <w:tr w:rsidR="000F351B" w:rsidRPr="00DB61A1" w14:paraId="424C7FF7"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53E7677F"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Rudens atostogos</w:t>
            </w:r>
          </w:p>
        </w:tc>
        <w:tc>
          <w:tcPr>
            <w:tcW w:w="5125" w:type="dxa"/>
            <w:tcBorders>
              <w:top w:val="single" w:sz="4" w:space="0" w:color="auto"/>
              <w:left w:val="single" w:sz="4" w:space="0" w:color="auto"/>
              <w:bottom w:val="single" w:sz="4" w:space="0" w:color="auto"/>
              <w:right w:val="single" w:sz="4" w:space="0" w:color="auto"/>
            </w:tcBorders>
            <w:hideMark/>
          </w:tcPr>
          <w:p w14:paraId="6F7A4F98"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 xml:space="preserve">2023 m. spalio 30 d. – 2023 m. lapkričio 3 d. </w:t>
            </w:r>
          </w:p>
        </w:tc>
      </w:tr>
      <w:tr w:rsidR="000F351B" w:rsidRPr="00DB61A1" w14:paraId="3AA9989B"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0BD6096A"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 xml:space="preserve">Žiemos (Kalėdų) atostogos </w:t>
            </w:r>
          </w:p>
        </w:tc>
        <w:tc>
          <w:tcPr>
            <w:tcW w:w="5125" w:type="dxa"/>
            <w:tcBorders>
              <w:top w:val="single" w:sz="4" w:space="0" w:color="auto"/>
              <w:left w:val="single" w:sz="4" w:space="0" w:color="auto"/>
              <w:bottom w:val="single" w:sz="4" w:space="0" w:color="auto"/>
              <w:right w:val="single" w:sz="4" w:space="0" w:color="auto"/>
            </w:tcBorders>
            <w:hideMark/>
          </w:tcPr>
          <w:p w14:paraId="2D33E374"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 xml:space="preserve">2023 m. gruodžio 27 d. – 2024 m. sausio 5 d. </w:t>
            </w:r>
          </w:p>
        </w:tc>
      </w:tr>
      <w:tr w:rsidR="000F351B" w:rsidRPr="00DB61A1" w14:paraId="4F448B21"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17504662"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 xml:space="preserve">Žiemos atostogos </w:t>
            </w:r>
          </w:p>
        </w:tc>
        <w:tc>
          <w:tcPr>
            <w:tcW w:w="5125" w:type="dxa"/>
            <w:tcBorders>
              <w:top w:val="single" w:sz="4" w:space="0" w:color="auto"/>
              <w:left w:val="single" w:sz="4" w:space="0" w:color="auto"/>
              <w:bottom w:val="single" w:sz="4" w:space="0" w:color="auto"/>
              <w:right w:val="single" w:sz="4" w:space="0" w:color="auto"/>
            </w:tcBorders>
            <w:hideMark/>
          </w:tcPr>
          <w:p w14:paraId="7DA8C96E"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 xml:space="preserve">2024 m. vasario 19 d. – 2024 m. vasario 23 d. </w:t>
            </w:r>
          </w:p>
        </w:tc>
      </w:tr>
      <w:tr w:rsidR="000F351B" w:rsidRPr="00DB61A1" w14:paraId="0BB03C64"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139A48BB"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Pavasario (Velykų) atostogos</w:t>
            </w:r>
          </w:p>
        </w:tc>
        <w:tc>
          <w:tcPr>
            <w:tcW w:w="5125" w:type="dxa"/>
            <w:tcBorders>
              <w:top w:val="single" w:sz="4" w:space="0" w:color="auto"/>
              <w:left w:val="single" w:sz="4" w:space="0" w:color="auto"/>
              <w:bottom w:val="single" w:sz="4" w:space="0" w:color="auto"/>
              <w:right w:val="single" w:sz="4" w:space="0" w:color="auto"/>
            </w:tcBorders>
            <w:hideMark/>
          </w:tcPr>
          <w:p w14:paraId="20E4FC50"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iCs/>
                <w:color w:val="000000"/>
                <w:sz w:val="24"/>
                <w:szCs w:val="24"/>
              </w:rPr>
              <w:t xml:space="preserve">2024 m. balandžio 2 d. – 2024 m. balandžio 5 d. </w:t>
            </w:r>
          </w:p>
        </w:tc>
      </w:tr>
      <w:tr w:rsidR="000F351B" w:rsidRPr="00DB61A1" w14:paraId="170F99E5"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03098C11"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sz w:val="24"/>
                <w:szCs w:val="24"/>
              </w:rPr>
              <w:t xml:space="preserve">Vasaros </w:t>
            </w:r>
          </w:p>
        </w:tc>
        <w:tc>
          <w:tcPr>
            <w:tcW w:w="5125" w:type="dxa"/>
            <w:tcBorders>
              <w:top w:val="single" w:sz="4" w:space="0" w:color="auto"/>
              <w:left w:val="single" w:sz="4" w:space="0" w:color="auto"/>
              <w:bottom w:val="single" w:sz="4" w:space="0" w:color="auto"/>
              <w:right w:val="single" w:sz="4" w:space="0" w:color="auto"/>
            </w:tcBorders>
            <w:hideMark/>
          </w:tcPr>
          <w:p w14:paraId="204F2372" w14:textId="77777777" w:rsidR="000F351B" w:rsidRPr="00DB61A1" w:rsidRDefault="000F351B" w:rsidP="00C27D70">
            <w:pPr>
              <w:contextualSpacing/>
              <w:jc w:val="both"/>
              <w:rPr>
                <w:rFonts w:ascii="Times New Roman" w:hAnsi="Times New Roman"/>
                <w:b/>
                <w:sz w:val="24"/>
                <w:szCs w:val="24"/>
              </w:rPr>
            </w:pPr>
            <w:r w:rsidRPr="00DB61A1">
              <w:rPr>
                <w:rFonts w:ascii="Times New Roman" w:hAnsi="Times New Roman"/>
                <w:sz w:val="24"/>
                <w:szCs w:val="24"/>
              </w:rPr>
              <w:t xml:space="preserve">2024 m. </w:t>
            </w:r>
            <w:r w:rsidRPr="00DB61A1">
              <w:rPr>
                <w:rFonts w:ascii="Times New Roman" w:hAnsi="Times New Roman"/>
                <w:color w:val="000000" w:themeColor="text1"/>
                <w:sz w:val="24"/>
                <w:szCs w:val="24"/>
              </w:rPr>
              <w:t xml:space="preserve">birželio 10 d. – </w:t>
            </w:r>
            <w:r w:rsidRPr="00DB61A1">
              <w:rPr>
                <w:rFonts w:ascii="Times New Roman" w:hAnsi="Times New Roman"/>
                <w:sz w:val="24"/>
                <w:szCs w:val="24"/>
              </w:rPr>
              <w:t>2024 m. rugpjūčio 31 d.</w:t>
            </w:r>
          </w:p>
        </w:tc>
      </w:tr>
      <w:tr w:rsidR="000F351B" w:rsidRPr="00DB61A1" w14:paraId="3E6B4B3F" w14:textId="77777777" w:rsidTr="00C27D70">
        <w:tc>
          <w:tcPr>
            <w:tcW w:w="9633" w:type="dxa"/>
            <w:gridSpan w:val="2"/>
            <w:tcBorders>
              <w:top w:val="single" w:sz="4" w:space="0" w:color="auto"/>
              <w:left w:val="single" w:sz="4" w:space="0" w:color="auto"/>
              <w:bottom w:val="single" w:sz="4" w:space="0" w:color="auto"/>
              <w:right w:val="single" w:sz="4" w:space="0" w:color="auto"/>
            </w:tcBorders>
            <w:hideMark/>
          </w:tcPr>
          <w:p w14:paraId="4C8FA9A0" w14:textId="77777777" w:rsidR="000F351B" w:rsidRPr="00DB61A1" w:rsidRDefault="000F351B" w:rsidP="00C27D70">
            <w:pPr>
              <w:contextualSpacing/>
              <w:jc w:val="center"/>
              <w:rPr>
                <w:rFonts w:ascii="Times New Roman" w:hAnsi="Times New Roman"/>
                <w:b/>
                <w:sz w:val="24"/>
                <w:szCs w:val="24"/>
              </w:rPr>
            </w:pPr>
            <w:r w:rsidRPr="00DB61A1">
              <w:rPr>
                <w:rFonts w:ascii="Times New Roman" w:hAnsi="Times New Roman"/>
                <w:b/>
                <w:sz w:val="24"/>
                <w:szCs w:val="24"/>
              </w:rPr>
              <w:lastRenderedPageBreak/>
              <w:t>2024–2025 m. m.</w:t>
            </w:r>
          </w:p>
        </w:tc>
      </w:tr>
      <w:tr w:rsidR="000F351B" w:rsidRPr="00DB61A1" w14:paraId="7F17C1E5"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35328DD9"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color w:val="000000"/>
                <w:sz w:val="24"/>
                <w:szCs w:val="24"/>
              </w:rPr>
              <w:t>Rudens atostogos</w:t>
            </w:r>
          </w:p>
        </w:tc>
        <w:tc>
          <w:tcPr>
            <w:tcW w:w="5125" w:type="dxa"/>
            <w:tcBorders>
              <w:top w:val="single" w:sz="4" w:space="0" w:color="auto"/>
              <w:left w:val="single" w:sz="4" w:space="0" w:color="auto"/>
              <w:bottom w:val="single" w:sz="4" w:space="0" w:color="auto"/>
              <w:right w:val="single" w:sz="4" w:space="0" w:color="auto"/>
            </w:tcBorders>
            <w:hideMark/>
          </w:tcPr>
          <w:p w14:paraId="6F788F20"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sz w:val="24"/>
                <w:szCs w:val="24"/>
              </w:rPr>
              <w:t xml:space="preserve">2024 m. spalio 28 d. – 2024 m. spalio 31 d. </w:t>
            </w:r>
          </w:p>
        </w:tc>
      </w:tr>
      <w:tr w:rsidR="000F351B" w:rsidRPr="00DB61A1" w14:paraId="1EB14DED"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4D767762"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color w:val="000000"/>
                <w:sz w:val="24"/>
                <w:szCs w:val="24"/>
              </w:rPr>
              <w:t xml:space="preserve">Žiemos (Kalėdų) atostogos </w:t>
            </w:r>
          </w:p>
        </w:tc>
        <w:tc>
          <w:tcPr>
            <w:tcW w:w="5125" w:type="dxa"/>
            <w:tcBorders>
              <w:top w:val="single" w:sz="4" w:space="0" w:color="auto"/>
              <w:left w:val="single" w:sz="4" w:space="0" w:color="auto"/>
              <w:bottom w:val="single" w:sz="4" w:space="0" w:color="auto"/>
              <w:right w:val="single" w:sz="4" w:space="0" w:color="auto"/>
            </w:tcBorders>
            <w:hideMark/>
          </w:tcPr>
          <w:p w14:paraId="54CEDAEB"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sz w:val="24"/>
                <w:szCs w:val="24"/>
              </w:rPr>
              <w:t xml:space="preserve">2024 m. gruodžio 23 d. – 2025 m. sausio 7 d. </w:t>
            </w:r>
          </w:p>
        </w:tc>
      </w:tr>
      <w:tr w:rsidR="000F351B" w:rsidRPr="00DB61A1" w14:paraId="314888A7"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13074DCC"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color w:val="000000"/>
                <w:sz w:val="24"/>
                <w:szCs w:val="24"/>
              </w:rPr>
              <w:t xml:space="preserve">Žiemos atostogos </w:t>
            </w:r>
          </w:p>
        </w:tc>
        <w:tc>
          <w:tcPr>
            <w:tcW w:w="5125" w:type="dxa"/>
            <w:tcBorders>
              <w:top w:val="single" w:sz="4" w:space="0" w:color="auto"/>
              <w:left w:val="single" w:sz="4" w:space="0" w:color="auto"/>
              <w:bottom w:val="single" w:sz="4" w:space="0" w:color="auto"/>
              <w:right w:val="single" w:sz="4" w:space="0" w:color="auto"/>
            </w:tcBorders>
            <w:hideMark/>
          </w:tcPr>
          <w:p w14:paraId="1A4056A4"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sz w:val="24"/>
                <w:szCs w:val="24"/>
              </w:rPr>
              <w:t xml:space="preserve">2025 m. vasario 17 d. – 2025 m. vasario 21 d. </w:t>
            </w:r>
          </w:p>
        </w:tc>
      </w:tr>
      <w:tr w:rsidR="000F351B" w:rsidRPr="00DB61A1" w14:paraId="6563CE9B"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46AF358D"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color w:val="000000"/>
                <w:sz w:val="24"/>
                <w:szCs w:val="24"/>
              </w:rPr>
              <w:t>Pavasario (Velykų) atostogos</w:t>
            </w:r>
          </w:p>
        </w:tc>
        <w:tc>
          <w:tcPr>
            <w:tcW w:w="5125" w:type="dxa"/>
            <w:tcBorders>
              <w:top w:val="single" w:sz="4" w:space="0" w:color="auto"/>
              <w:left w:val="single" w:sz="4" w:space="0" w:color="auto"/>
              <w:bottom w:val="single" w:sz="4" w:space="0" w:color="auto"/>
              <w:right w:val="single" w:sz="4" w:space="0" w:color="auto"/>
            </w:tcBorders>
            <w:hideMark/>
          </w:tcPr>
          <w:p w14:paraId="4AA6359E"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sz w:val="24"/>
                <w:szCs w:val="24"/>
              </w:rPr>
              <w:t xml:space="preserve">2025 m. balandžio 22 d. – 2025 m. balandžio 25 d. </w:t>
            </w:r>
          </w:p>
        </w:tc>
      </w:tr>
      <w:tr w:rsidR="000F351B" w:rsidRPr="00DB61A1" w14:paraId="442D6E07" w14:textId="77777777" w:rsidTr="00C27D70">
        <w:tc>
          <w:tcPr>
            <w:tcW w:w="4508" w:type="dxa"/>
            <w:tcBorders>
              <w:top w:val="single" w:sz="4" w:space="0" w:color="auto"/>
              <w:left w:val="single" w:sz="4" w:space="0" w:color="auto"/>
              <w:bottom w:val="single" w:sz="4" w:space="0" w:color="auto"/>
              <w:right w:val="single" w:sz="4" w:space="0" w:color="auto"/>
            </w:tcBorders>
            <w:hideMark/>
          </w:tcPr>
          <w:p w14:paraId="40F9F2D7"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sz w:val="24"/>
                <w:szCs w:val="24"/>
              </w:rPr>
              <w:t>Vasaros</w:t>
            </w:r>
          </w:p>
        </w:tc>
        <w:tc>
          <w:tcPr>
            <w:tcW w:w="5125" w:type="dxa"/>
            <w:tcBorders>
              <w:top w:val="single" w:sz="4" w:space="0" w:color="auto"/>
              <w:left w:val="single" w:sz="4" w:space="0" w:color="auto"/>
              <w:bottom w:val="single" w:sz="4" w:space="0" w:color="auto"/>
              <w:right w:val="single" w:sz="4" w:space="0" w:color="auto"/>
            </w:tcBorders>
            <w:hideMark/>
          </w:tcPr>
          <w:p w14:paraId="4FE5F679" w14:textId="77777777" w:rsidR="000F351B" w:rsidRPr="00DB61A1" w:rsidRDefault="000F351B" w:rsidP="00C27D70">
            <w:pPr>
              <w:contextualSpacing/>
              <w:jc w:val="both"/>
              <w:rPr>
                <w:rFonts w:ascii="Times New Roman" w:hAnsi="Times New Roman"/>
                <w:sz w:val="24"/>
                <w:szCs w:val="24"/>
              </w:rPr>
            </w:pPr>
            <w:r w:rsidRPr="00DB61A1">
              <w:rPr>
                <w:rFonts w:ascii="Times New Roman" w:hAnsi="Times New Roman"/>
                <w:iCs/>
                <w:sz w:val="24"/>
                <w:szCs w:val="24"/>
              </w:rPr>
              <w:t xml:space="preserve">2025 m. birželio </w:t>
            </w:r>
            <w:r w:rsidRPr="00DB61A1">
              <w:rPr>
                <w:rFonts w:ascii="Times New Roman" w:hAnsi="Times New Roman"/>
                <w:iCs/>
                <w:color w:val="000000" w:themeColor="text1"/>
                <w:sz w:val="24"/>
                <w:szCs w:val="24"/>
              </w:rPr>
              <w:t>1</w:t>
            </w:r>
            <w:r>
              <w:rPr>
                <w:rFonts w:ascii="Times New Roman" w:hAnsi="Times New Roman"/>
                <w:iCs/>
                <w:color w:val="000000" w:themeColor="text1"/>
                <w:sz w:val="24"/>
                <w:szCs w:val="24"/>
              </w:rPr>
              <w:t>1</w:t>
            </w:r>
            <w:r w:rsidRPr="00DB61A1">
              <w:rPr>
                <w:rFonts w:ascii="Times New Roman" w:hAnsi="Times New Roman"/>
                <w:iCs/>
                <w:color w:val="000000" w:themeColor="text1"/>
                <w:sz w:val="24"/>
                <w:szCs w:val="24"/>
              </w:rPr>
              <w:t xml:space="preserve"> d. – </w:t>
            </w:r>
            <w:r w:rsidRPr="00DB61A1">
              <w:rPr>
                <w:rFonts w:ascii="Times New Roman" w:hAnsi="Times New Roman"/>
                <w:iCs/>
                <w:sz w:val="24"/>
                <w:szCs w:val="24"/>
              </w:rPr>
              <w:t>2025 m. rugpjūčio 31 d.</w:t>
            </w:r>
          </w:p>
        </w:tc>
      </w:tr>
    </w:tbl>
    <w:p w14:paraId="1DE2D5DE" w14:textId="77777777" w:rsidR="000F351B" w:rsidRPr="00DB61A1" w:rsidRDefault="000F351B" w:rsidP="000F351B">
      <w:pPr>
        <w:tabs>
          <w:tab w:val="left" w:pos="720"/>
        </w:tabs>
        <w:spacing w:line="276" w:lineRule="auto"/>
        <w:jc w:val="both"/>
        <w:rPr>
          <w:rFonts w:eastAsia="Calibri"/>
          <w:color w:val="FF0000"/>
          <w:sz w:val="24"/>
          <w:szCs w:val="24"/>
        </w:rPr>
      </w:pPr>
    </w:p>
    <w:p w14:paraId="22335887" w14:textId="77777777" w:rsidR="000F351B" w:rsidRPr="00DB61A1" w:rsidRDefault="000F351B" w:rsidP="000F351B">
      <w:pPr>
        <w:tabs>
          <w:tab w:val="left" w:pos="720"/>
        </w:tabs>
        <w:jc w:val="center"/>
        <w:rPr>
          <w:rFonts w:eastAsia="Calibri"/>
          <w:b/>
          <w:sz w:val="24"/>
          <w:szCs w:val="24"/>
        </w:rPr>
      </w:pPr>
      <w:r w:rsidRPr="00DB61A1">
        <w:rPr>
          <w:rFonts w:eastAsia="Calibri"/>
          <w:b/>
          <w:sz w:val="24"/>
          <w:szCs w:val="24"/>
        </w:rPr>
        <w:t>ANTRASIS SKIRSNIS</w:t>
      </w:r>
    </w:p>
    <w:p w14:paraId="26D7F355" w14:textId="77777777" w:rsidR="000F351B" w:rsidRPr="00DB61A1" w:rsidRDefault="000F351B" w:rsidP="000F351B">
      <w:pPr>
        <w:tabs>
          <w:tab w:val="left" w:pos="720"/>
        </w:tabs>
        <w:jc w:val="center"/>
        <w:rPr>
          <w:rFonts w:eastAsia="Calibri"/>
          <w:b/>
          <w:sz w:val="24"/>
          <w:szCs w:val="24"/>
        </w:rPr>
      </w:pPr>
      <w:r w:rsidRPr="00DB61A1">
        <w:rPr>
          <w:rFonts w:eastAsia="Calibri"/>
          <w:b/>
          <w:sz w:val="24"/>
          <w:szCs w:val="24"/>
        </w:rPr>
        <w:t>MOKYKLOS UGDYMO PLANAS</w:t>
      </w:r>
    </w:p>
    <w:p w14:paraId="459ED7E0" w14:textId="77777777" w:rsidR="000F351B" w:rsidRPr="00DB61A1" w:rsidRDefault="000F351B" w:rsidP="000F351B">
      <w:pPr>
        <w:tabs>
          <w:tab w:val="left" w:pos="720"/>
        </w:tabs>
        <w:ind w:firstLine="900"/>
        <w:jc w:val="center"/>
        <w:rPr>
          <w:rFonts w:eastAsia="Calibri"/>
          <w:b/>
          <w:sz w:val="24"/>
          <w:szCs w:val="24"/>
        </w:rPr>
      </w:pPr>
    </w:p>
    <w:p w14:paraId="79CC779A"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7. Mokyklos 2023–2024 ir 2024–2025 mokslo metų pradinio ugdymo planas parengtas vadovaujantis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ir mokslo ministro 2023 m. balandžio 20 d. įsakymu Nr. V-570 „Dėl Pradinio, pagrindinio ir vidurinio ugdymo programų aprašo patvirtinimo“, 2023–2024 ir 2024–2025 mokslo metų Pradinio, pagrindinio ir vidurinio ugdymo programų bendruoju ugdymo planu, patvirtintu Lietuvos Respublikos švietimo ir mokslo ministro 2023 m. balandžio 24 d. įsakymu Nr. V-586 „Dėl 2023–2024 ir 2024–2025 mokslo metų Pradinio, pagrindinio ir vidurinio ugdymo programų bendrųjų ugdymo planų patvirtinimo“ (toliau – Ugdymo planas),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atnaujintomis bendrosiomis programomis patvirtintomis Lietuvos Respublikos švietimo ir mokslo ministro 2022 m. rugsėjo 30 d. įsakymu Nr. V-1541 „Dėl Priešmokyklinio, pradinio, pagrindinio ir vidurinio ugdymo bendrųjų programų patvirtinimo“ (toliau – Pradinio ugdymo bendrosios programos), Vilkaviškio pradinės mokyklos strateginiu planu, patvirtintu direktoriaus 2021 m. sausio 20 d. įsakymu Nr. V-5 </w:t>
      </w:r>
      <w:hyperlink r:id="rId5" w:history="1">
        <w:r w:rsidRPr="00DB61A1">
          <w:rPr>
            <w:rStyle w:val="Hipersaitas"/>
            <w:rFonts w:eastAsia="Calibri"/>
            <w:sz w:val="24"/>
            <w:szCs w:val="24"/>
          </w:rPr>
          <w:t>https://vilkaviskiopradine.lt/2017/01/strateginis-planas/</w:t>
        </w:r>
      </w:hyperlink>
      <w:r w:rsidRPr="00DB61A1">
        <w:rPr>
          <w:rFonts w:eastAsia="Calibri"/>
          <w:sz w:val="24"/>
          <w:szCs w:val="24"/>
        </w:rPr>
        <w:t xml:space="preserve">., kt. bendrąjį ugdymą reglamentuojančiais teisės aktais. </w:t>
      </w:r>
    </w:p>
    <w:p w14:paraId="341536DF" w14:textId="77777777" w:rsidR="000F351B" w:rsidRPr="00DB61A1" w:rsidRDefault="000F351B" w:rsidP="000F351B">
      <w:pPr>
        <w:ind w:firstLine="851"/>
        <w:jc w:val="both"/>
        <w:rPr>
          <w:rFonts w:eastAsia="Calibri"/>
          <w:sz w:val="24"/>
          <w:szCs w:val="24"/>
        </w:rPr>
      </w:pPr>
      <w:r w:rsidRPr="00DB61A1">
        <w:rPr>
          <w:rFonts w:eastAsia="Calibri"/>
          <w:sz w:val="24"/>
          <w:szCs w:val="24"/>
        </w:rPr>
        <w:t>8. Mokyklos ugdymo planas parengtas 2023–2024 ir 2024–2025 mokslo metams.</w:t>
      </w:r>
    </w:p>
    <w:p w14:paraId="2CE6E074" w14:textId="77777777" w:rsidR="000F351B" w:rsidRPr="00DB61A1" w:rsidRDefault="000F351B" w:rsidP="000F351B">
      <w:pPr>
        <w:ind w:firstLine="851"/>
        <w:jc w:val="both"/>
        <w:rPr>
          <w:rFonts w:eastAsia="Calibri"/>
          <w:color w:val="000000"/>
          <w:sz w:val="24"/>
          <w:szCs w:val="24"/>
        </w:rPr>
      </w:pPr>
      <w:r w:rsidRPr="00DB61A1">
        <w:rPr>
          <w:rFonts w:eastAsia="Calibri"/>
          <w:sz w:val="24"/>
          <w:szCs w:val="24"/>
        </w:rPr>
        <w:t xml:space="preserve">9. Mokyklos ugdymo planą parengė 2023 metų gegužės 16 d. mokyklos direktoriaus įsakymu </w:t>
      </w:r>
      <w:r w:rsidRPr="00DB61A1">
        <w:rPr>
          <w:rFonts w:eastAsia="Calibri"/>
          <w:color w:val="000000" w:themeColor="text1"/>
          <w:sz w:val="24"/>
          <w:szCs w:val="24"/>
        </w:rPr>
        <w:t xml:space="preserve">Nr. V-57 </w:t>
      </w:r>
      <w:r w:rsidRPr="00DB61A1">
        <w:rPr>
          <w:rFonts w:eastAsia="Calibri"/>
          <w:sz w:val="24"/>
          <w:szCs w:val="24"/>
        </w:rPr>
        <w:t>sudaryta darbo grupė, į kurią bendradarbiavimo pagrindais buvo įtraukti</w:t>
      </w:r>
      <w:r w:rsidRPr="00DB61A1">
        <w:rPr>
          <w:rFonts w:eastAsia="Calibri"/>
          <w:color w:val="000000"/>
          <w:sz w:val="24"/>
          <w:szCs w:val="24"/>
        </w:rPr>
        <w:t xml:space="preserve"> mokytojai, mokyklos administracijos ir Vaiko gerovės komisijos atstovai, mokinių tėvai. </w:t>
      </w:r>
    </w:p>
    <w:p w14:paraId="303D9B02" w14:textId="77777777" w:rsidR="000F351B" w:rsidRPr="00DB61A1" w:rsidRDefault="000F351B" w:rsidP="000F351B">
      <w:pPr>
        <w:ind w:firstLine="851"/>
        <w:contextualSpacing/>
        <w:jc w:val="both"/>
        <w:rPr>
          <w:rFonts w:eastAsia="Calibri"/>
          <w:color w:val="000000" w:themeColor="text1"/>
          <w:sz w:val="24"/>
          <w:szCs w:val="24"/>
        </w:rPr>
      </w:pPr>
      <w:r w:rsidRPr="00DB61A1">
        <w:rPr>
          <w:rFonts w:eastAsia="Calibri"/>
          <w:bCs/>
          <w:color w:val="000000" w:themeColor="text1"/>
          <w:sz w:val="24"/>
          <w:szCs w:val="24"/>
        </w:rPr>
        <w:t>10. Atsižvelgiant į atliktą mokinių pasiekimų ir pažangos, NMPP rezultatų analizę</w:t>
      </w:r>
      <w:r>
        <w:rPr>
          <w:rFonts w:eastAsia="Calibri"/>
          <w:bCs/>
          <w:color w:val="000000" w:themeColor="text1"/>
          <w:sz w:val="24"/>
          <w:szCs w:val="24"/>
        </w:rPr>
        <w:t xml:space="preserve">, </w:t>
      </w:r>
      <w:r w:rsidRPr="00DB61A1">
        <w:rPr>
          <w:rFonts w:eastAsia="Calibri"/>
          <w:bCs/>
          <w:color w:val="000000" w:themeColor="text1"/>
          <w:sz w:val="24"/>
          <w:szCs w:val="24"/>
        </w:rPr>
        <w:t xml:space="preserve">numatytos pradinio ugdymo programos įgyvendinimo gairės 2023–2024 ir 2024–2025 mokslo metams: </w:t>
      </w:r>
    </w:p>
    <w:p w14:paraId="46705F89" w14:textId="77777777" w:rsidR="000F351B" w:rsidRPr="00DB61A1" w:rsidRDefault="000F351B" w:rsidP="000F351B">
      <w:pPr>
        <w:ind w:firstLine="851"/>
        <w:contextualSpacing/>
        <w:jc w:val="both"/>
        <w:rPr>
          <w:rFonts w:eastAsia="Calibri"/>
          <w:color w:val="000000" w:themeColor="text1"/>
          <w:sz w:val="24"/>
          <w:szCs w:val="24"/>
        </w:rPr>
      </w:pPr>
      <w:r w:rsidRPr="00DB61A1">
        <w:rPr>
          <w:rFonts w:eastAsia="Calibri"/>
          <w:color w:val="000000" w:themeColor="text1"/>
          <w:sz w:val="24"/>
          <w:szCs w:val="24"/>
        </w:rPr>
        <w:t xml:space="preserve">10.1. </w:t>
      </w:r>
      <w:r w:rsidRPr="00DB61A1">
        <w:rPr>
          <w:color w:val="000000" w:themeColor="text1"/>
          <w:sz w:val="24"/>
          <w:szCs w:val="24"/>
          <w:lang w:eastAsia="lt-LT"/>
        </w:rPr>
        <w:t>skatinti mokinių matematinį kūrybiškumą, gerinti jų pasiekimus, naudojant skaitmeninius įrankius</w:t>
      </w:r>
      <w:r>
        <w:rPr>
          <w:color w:val="000000" w:themeColor="text1"/>
          <w:sz w:val="24"/>
          <w:szCs w:val="24"/>
          <w:lang w:eastAsia="lt-LT"/>
        </w:rPr>
        <w:t>;</w:t>
      </w:r>
    </w:p>
    <w:p w14:paraId="600DF35E" w14:textId="77777777" w:rsidR="000F351B" w:rsidRPr="00DB61A1" w:rsidRDefault="000F351B" w:rsidP="000F351B">
      <w:pPr>
        <w:ind w:firstLine="851"/>
        <w:contextualSpacing/>
        <w:jc w:val="both"/>
        <w:rPr>
          <w:rFonts w:eastAsia="Calibri"/>
          <w:color w:val="000000" w:themeColor="text1"/>
          <w:sz w:val="24"/>
          <w:szCs w:val="24"/>
        </w:rPr>
      </w:pPr>
      <w:r w:rsidRPr="00DB61A1">
        <w:rPr>
          <w:rFonts w:eastAsia="Calibri"/>
          <w:color w:val="000000" w:themeColor="text1"/>
          <w:sz w:val="24"/>
          <w:szCs w:val="24"/>
        </w:rPr>
        <w:t xml:space="preserve">10.2. </w:t>
      </w:r>
      <w:r w:rsidRPr="00DB61A1">
        <w:rPr>
          <w:color w:val="000000" w:themeColor="text1"/>
          <w:sz w:val="24"/>
          <w:szCs w:val="24"/>
        </w:rPr>
        <w:t>formuoti ir plėtoti mokinių kūrybinius ir tiriamuosius įgūdžius, siekti mokinių saviraiškos realizavimo, mokyti teorines žinias sieti su praktiniu darbu.</w:t>
      </w:r>
    </w:p>
    <w:p w14:paraId="123E4CDF"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11. </w:t>
      </w:r>
      <w:r w:rsidRPr="00DB61A1">
        <w:rPr>
          <w:rFonts w:eastAsia="Calibri"/>
          <w:bCs/>
          <w:sz w:val="24"/>
          <w:szCs w:val="24"/>
        </w:rPr>
        <w:t>Ugdymo plane įteisinami mokyklos bendruomenės susitarimai dėl:</w:t>
      </w:r>
      <w:r w:rsidRPr="00DB61A1">
        <w:rPr>
          <w:rFonts w:eastAsia="Calibri"/>
          <w:sz w:val="24"/>
          <w:szCs w:val="24"/>
        </w:rPr>
        <w:t xml:space="preserve"> </w:t>
      </w:r>
    </w:p>
    <w:p w14:paraId="7B17B3D1" w14:textId="77777777" w:rsidR="000F351B" w:rsidRPr="00DB61A1" w:rsidRDefault="000F351B" w:rsidP="000F351B">
      <w:pPr>
        <w:ind w:firstLine="851"/>
        <w:jc w:val="both"/>
        <w:rPr>
          <w:rFonts w:eastAsia="Calibri"/>
          <w:sz w:val="24"/>
          <w:szCs w:val="24"/>
        </w:rPr>
      </w:pPr>
      <w:r w:rsidRPr="00DB61A1">
        <w:rPr>
          <w:rFonts w:eastAsia="Calibri"/>
          <w:sz w:val="24"/>
          <w:szCs w:val="24"/>
        </w:rPr>
        <w:t>11.1. svarbiausių planuojamų organizuoti ugdymo veiklų išdėstymo pagal laiką;</w:t>
      </w:r>
    </w:p>
    <w:p w14:paraId="575A4A97"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11.2. užsienio kalbos, neformaliojo vaikų švietimo užsiėmimų teikiamos pasiūlos mokiniams; </w:t>
      </w:r>
    </w:p>
    <w:p w14:paraId="3DEC71D3"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11.3. mokymosi ir švietimo pagalbos teikimo; </w:t>
      </w:r>
    </w:p>
    <w:p w14:paraId="32D785DE" w14:textId="77777777" w:rsidR="000F351B" w:rsidRPr="00DB61A1" w:rsidRDefault="000F351B" w:rsidP="000F351B">
      <w:pPr>
        <w:ind w:firstLine="851"/>
        <w:jc w:val="both"/>
        <w:rPr>
          <w:rFonts w:eastAsia="Calibri"/>
          <w:sz w:val="24"/>
          <w:szCs w:val="24"/>
        </w:rPr>
      </w:pPr>
      <w:r w:rsidRPr="00DB61A1">
        <w:rPr>
          <w:rFonts w:eastAsia="Calibri"/>
          <w:sz w:val="24"/>
          <w:szCs w:val="24"/>
        </w:rPr>
        <w:t>11.4. mokiniams teikiamų užduočių į namus apimties;</w:t>
      </w:r>
    </w:p>
    <w:p w14:paraId="113763CD"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11.5. ugdymo ne mokyklos aplinkose organizavimo. </w:t>
      </w:r>
    </w:p>
    <w:p w14:paraId="14FC7443"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12. Mokyklos ugdymo plano projektas suderinamas su mokyklos taryba ir Vilkaviškio rajono savivaldybės vykdomąja institucija. Mokyklos ugdymo planą tvirtina mokyklos direktorius iki 2023 m. rugsėjo 1 dienos. </w:t>
      </w:r>
    </w:p>
    <w:p w14:paraId="3404D813" w14:textId="77777777" w:rsidR="000F351B" w:rsidRPr="00DB61A1" w:rsidRDefault="000F351B" w:rsidP="000F351B">
      <w:pPr>
        <w:ind w:firstLine="851"/>
        <w:jc w:val="both"/>
        <w:rPr>
          <w:rFonts w:eastAsia="Calibri"/>
          <w:iCs/>
          <w:color w:val="000000"/>
          <w:sz w:val="24"/>
          <w:szCs w:val="24"/>
        </w:rPr>
      </w:pPr>
    </w:p>
    <w:p w14:paraId="38E23169" w14:textId="77777777" w:rsidR="000F351B" w:rsidRPr="00DB61A1" w:rsidRDefault="000F351B" w:rsidP="000F351B">
      <w:pPr>
        <w:jc w:val="center"/>
        <w:rPr>
          <w:rFonts w:eastAsia="Calibri"/>
          <w:b/>
          <w:sz w:val="24"/>
          <w:szCs w:val="24"/>
        </w:rPr>
      </w:pPr>
      <w:r w:rsidRPr="00DB61A1">
        <w:rPr>
          <w:rFonts w:eastAsia="Calibri"/>
          <w:b/>
          <w:sz w:val="24"/>
          <w:szCs w:val="24"/>
        </w:rPr>
        <w:t>TREČIASIS SKIRSNIS</w:t>
      </w:r>
    </w:p>
    <w:p w14:paraId="588E612F" w14:textId="77777777" w:rsidR="000F351B" w:rsidRPr="00DB61A1" w:rsidRDefault="000F351B" w:rsidP="000F351B">
      <w:pPr>
        <w:jc w:val="center"/>
        <w:rPr>
          <w:rFonts w:eastAsia="Calibri"/>
          <w:b/>
          <w:sz w:val="24"/>
          <w:szCs w:val="24"/>
        </w:rPr>
      </w:pPr>
      <w:r w:rsidRPr="00DB61A1">
        <w:rPr>
          <w:rFonts w:eastAsia="Calibri"/>
          <w:b/>
          <w:sz w:val="24"/>
          <w:szCs w:val="24"/>
        </w:rPr>
        <w:t xml:space="preserve">UGDYMO TURINIO ĮGYVENDINIMO ORGANIZAVIMAS </w:t>
      </w:r>
    </w:p>
    <w:p w14:paraId="69333252" w14:textId="77777777" w:rsidR="000F351B" w:rsidRPr="00DB61A1" w:rsidRDefault="000F351B" w:rsidP="000F351B">
      <w:pPr>
        <w:jc w:val="center"/>
        <w:rPr>
          <w:rFonts w:eastAsia="Calibri"/>
          <w:b/>
          <w:sz w:val="24"/>
          <w:szCs w:val="24"/>
        </w:rPr>
      </w:pPr>
    </w:p>
    <w:p w14:paraId="6C1E635B" w14:textId="77777777" w:rsidR="000F351B" w:rsidRPr="00DB61A1" w:rsidRDefault="000F351B" w:rsidP="000F351B">
      <w:pPr>
        <w:ind w:firstLine="851"/>
        <w:jc w:val="both"/>
        <w:rPr>
          <w:rFonts w:eastAsia="Calibri"/>
          <w:bCs/>
          <w:sz w:val="24"/>
          <w:szCs w:val="24"/>
        </w:rPr>
      </w:pPr>
      <w:r w:rsidRPr="00DB61A1">
        <w:rPr>
          <w:rFonts w:eastAsia="Calibri"/>
          <w:sz w:val="24"/>
          <w:szCs w:val="24"/>
        </w:rPr>
        <w:t>13.</w:t>
      </w:r>
      <w:r w:rsidRPr="00DB61A1">
        <w:rPr>
          <w:rFonts w:eastAsia="Calibri"/>
          <w:bCs/>
          <w:sz w:val="24"/>
          <w:szCs w:val="24"/>
        </w:rPr>
        <w:t xml:space="preserve"> Ugdymo procesas vyksta penkias dienas per savaitę; </w:t>
      </w:r>
    </w:p>
    <w:p w14:paraId="64D685A7" w14:textId="77777777" w:rsidR="000F351B" w:rsidRPr="00DB61A1" w:rsidRDefault="000F351B" w:rsidP="000F351B">
      <w:pPr>
        <w:ind w:firstLine="851"/>
        <w:jc w:val="both"/>
        <w:rPr>
          <w:rFonts w:eastAsia="Calibri"/>
          <w:sz w:val="24"/>
          <w:szCs w:val="24"/>
        </w:rPr>
      </w:pPr>
      <w:r w:rsidRPr="00DB61A1">
        <w:rPr>
          <w:rFonts w:eastAsia="Calibri"/>
          <w:bCs/>
          <w:color w:val="000000"/>
          <w:sz w:val="24"/>
          <w:szCs w:val="24"/>
        </w:rPr>
        <w:t xml:space="preserve">14. </w:t>
      </w:r>
      <w:r w:rsidRPr="00DB61A1">
        <w:rPr>
          <w:rFonts w:eastAsia="Calibri"/>
          <w:sz w:val="24"/>
          <w:szCs w:val="24"/>
        </w:rPr>
        <w:t>Pamokų ir pertraukų laikas (3 lentelė):</w:t>
      </w:r>
    </w:p>
    <w:p w14:paraId="14D25194" w14:textId="77777777" w:rsidR="000F351B" w:rsidRPr="00DB61A1" w:rsidRDefault="000F351B" w:rsidP="000F351B">
      <w:pPr>
        <w:ind w:firstLine="851"/>
        <w:jc w:val="both"/>
        <w:rPr>
          <w:rFonts w:eastAsia="Calibri"/>
          <w:sz w:val="24"/>
          <w:szCs w:val="24"/>
        </w:rPr>
      </w:pPr>
      <w:r w:rsidRPr="00DB61A1">
        <w:rPr>
          <w:rFonts w:eastAsia="Calibri"/>
          <w:sz w:val="24"/>
          <w:szCs w:val="24"/>
        </w:rPr>
        <w:t>3 lentelė. Pamokų ir pertraukų laiko paskirstymas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812"/>
        <w:gridCol w:w="1763"/>
        <w:gridCol w:w="2061"/>
        <w:gridCol w:w="2900"/>
      </w:tblGrid>
      <w:tr w:rsidR="000F351B" w:rsidRPr="00DB61A1" w14:paraId="13CEC00D" w14:textId="77777777" w:rsidTr="00C27D70">
        <w:trPr>
          <w:trHeight w:val="476"/>
        </w:trPr>
        <w:tc>
          <w:tcPr>
            <w:tcW w:w="990" w:type="dxa"/>
            <w:tcBorders>
              <w:top w:val="single" w:sz="4" w:space="0" w:color="auto"/>
              <w:left w:val="single" w:sz="4" w:space="0" w:color="auto"/>
              <w:bottom w:val="single" w:sz="4" w:space="0" w:color="auto"/>
              <w:right w:val="single" w:sz="4" w:space="0" w:color="auto"/>
            </w:tcBorders>
            <w:hideMark/>
          </w:tcPr>
          <w:p w14:paraId="6390628C"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Pamoka</w:t>
            </w:r>
          </w:p>
        </w:tc>
        <w:tc>
          <w:tcPr>
            <w:tcW w:w="1812" w:type="dxa"/>
            <w:tcBorders>
              <w:top w:val="single" w:sz="4" w:space="0" w:color="auto"/>
              <w:left w:val="single" w:sz="4" w:space="0" w:color="auto"/>
              <w:bottom w:val="single" w:sz="4" w:space="0" w:color="auto"/>
              <w:right w:val="single" w:sz="4" w:space="0" w:color="auto"/>
            </w:tcBorders>
            <w:hideMark/>
          </w:tcPr>
          <w:p w14:paraId="35216F26"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Pamokų trukmė</w:t>
            </w:r>
          </w:p>
        </w:tc>
        <w:tc>
          <w:tcPr>
            <w:tcW w:w="1763" w:type="dxa"/>
            <w:tcBorders>
              <w:top w:val="single" w:sz="4" w:space="0" w:color="auto"/>
              <w:left w:val="single" w:sz="4" w:space="0" w:color="auto"/>
              <w:bottom w:val="single" w:sz="4" w:space="0" w:color="auto"/>
              <w:right w:val="single" w:sz="4" w:space="0" w:color="auto"/>
            </w:tcBorders>
            <w:hideMark/>
          </w:tcPr>
          <w:p w14:paraId="5EB1D9EC"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Pertrauka</w:t>
            </w:r>
          </w:p>
        </w:tc>
        <w:tc>
          <w:tcPr>
            <w:tcW w:w="2061" w:type="dxa"/>
            <w:tcBorders>
              <w:top w:val="single" w:sz="4" w:space="0" w:color="auto"/>
              <w:left w:val="single" w:sz="4" w:space="0" w:color="auto"/>
              <w:bottom w:val="single" w:sz="4" w:space="0" w:color="auto"/>
              <w:right w:val="single" w:sz="4" w:space="0" w:color="auto"/>
            </w:tcBorders>
            <w:hideMark/>
          </w:tcPr>
          <w:p w14:paraId="680219C2"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Pertraukų trukmė (min)</w:t>
            </w:r>
          </w:p>
        </w:tc>
        <w:tc>
          <w:tcPr>
            <w:tcW w:w="2900" w:type="dxa"/>
            <w:tcBorders>
              <w:top w:val="single" w:sz="4" w:space="0" w:color="auto"/>
              <w:left w:val="single" w:sz="4" w:space="0" w:color="auto"/>
              <w:bottom w:val="single" w:sz="4" w:space="0" w:color="auto"/>
              <w:right w:val="single" w:sz="4" w:space="0" w:color="auto"/>
            </w:tcBorders>
            <w:hideMark/>
          </w:tcPr>
          <w:p w14:paraId="33A31E50"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Pastabos</w:t>
            </w:r>
          </w:p>
        </w:tc>
      </w:tr>
      <w:tr w:rsidR="000F351B" w:rsidRPr="00DB61A1" w14:paraId="01360180" w14:textId="77777777" w:rsidTr="00C27D70">
        <w:trPr>
          <w:trHeight w:val="350"/>
        </w:trPr>
        <w:tc>
          <w:tcPr>
            <w:tcW w:w="990" w:type="dxa"/>
            <w:tcBorders>
              <w:top w:val="single" w:sz="4" w:space="0" w:color="auto"/>
              <w:left w:val="single" w:sz="4" w:space="0" w:color="auto"/>
              <w:bottom w:val="single" w:sz="4" w:space="0" w:color="auto"/>
              <w:right w:val="single" w:sz="4" w:space="0" w:color="auto"/>
            </w:tcBorders>
            <w:hideMark/>
          </w:tcPr>
          <w:p w14:paraId="7DAA7628"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1.</w:t>
            </w:r>
          </w:p>
        </w:tc>
        <w:tc>
          <w:tcPr>
            <w:tcW w:w="1812" w:type="dxa"/>
            <w:tcBorders>
              <w:top w:val="single" w:sz="4" w:space="0" w:color="auto"/>
              <w:left w:val="single" w:sz="4" w:space="0" w:color="auto"/>
              <w:bottom w:val="single" w:sz="4" w:space="0" w:color="auto"/>
              <w:right w:val="single" w:sz="4" w:space="0" w:color="auto"/>
            </w:tcBorders>
            <w:hideMark/>
          </w:tcPr>
          <w:p w14:paraId="0F83C8A8"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8.00</w:t>
            </w:r>
            <w:r w:rsidRPr="00DB61A1">
              <w:rPr>
                <w:rFonts w:eastAsia="Calibri"/>
                <w:sz w:val="24"/>
                <w:szCs w:val="24"/>
              </w:rPr>
              <w:t>–</w:t>
            </w:r>
            <w:r w:rsidRPr="00DB61A1">
              <w:rPr>
                <w:rFonts w:eastAsia="Calibri"/>
                <w:color w:val="000000"/>
                <w:sz w:val="24"/>
                <w:szCs w:val="24"/>
              </w:rPr>
              <w:t>8.45</w:t>
            </w:r>
          </w:p>
        </w:tc>
        <w:tc>
          <w:tcPr>
            <w:tcW w:w="1763" w:type="dxa"/>
            <w:tcBorders>
              <w:top w:val="single" w:sz="4" w:space="0" w:color="auto"/>
              <w:left w:val="single" w:sz="4" w:space="0" w:color="auto"/>
              <w:bottom w:val="single" w:sz="4" w:space="0" w:color="auto"/>
              <w:right w:val="single" w:sz="4" w:space="0" w:color="auto"/>
            </w:tcBorders>
          </w:tcPr>
          <w:p w14:paraId="4DB58CB4" w14:textId="77777777" w:rsidR="000F351B" w:rsidRPr="00DB61A1" w:rsidRDefault="000F351B" w:rsidP="00C27D70">
            <w:pPr>
              <w:tabs>
                <w:tab w:val="left" w:pos="720"/>
              </w:tabs>
              <w:rPr>
                <w:rFonts w:eastAsia="Calibri"/>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tcPr>
          <w:p w14:paraId="48E3ADA8" w14:textId="77777777" w:rsidR="000F351B" w:rsidRPr="00DB61A1" w:rsidRDefault="000F351B" w:rsidP="00C27D70">
            <w:pPr>
              <w:tabs>
                <w:tab w:val="left" w:pos="720"/>
              </w:tabs>
              <w:rPr>
                <w:rFonts w:eastAsia="Calibri"/>
                <w:color w:val="000000"/>
                <w:sz w:val="24"/>
                <w:szCs w:val="24"/>
              </w:rPr>
            </w:pPr>
          </w:p>
        </w:tc>
        <w:tc>
          <w:tcPr>
            <w:tcW w:w="2900" w:type="dxa"/>
            <w:tcBorders>
              <w:top w:val="single" w:sz="4" w:space="0" w:color="auto"/>
              <w:left w:val="single" w:sz="4" w:space="0" w:color="auto"/>
              <w:bottom w:val="single" w:sz="4" w:space="0" w:color="auto"/>
              <w:right w:val="single" w:sz="4" w:space="0" w:color="auto"/>
            </w:tcBorders>
          </w:tcPr>
          <w:p w14:paraId="6189DED2" w14:textId="77777777" w:rsidR="000F351B" w:rsidRPr="00DB61A1" w:rsidRDefault="000F351B" w:rsidP="00C27D70">
            <w:pPr>
              <w:tabs>
                <w:tab w:val="left" w:pos="720"/>
              </w:tabs>
              <w:rPr>
                <w:rFonts w:eastAsia="Calibri"/>
                <w:color w:val="000000"/>
                <w:sz w:val="24"/>
                <w:szCs w:val="24"/>
              </w:rPr>
            </w:pPr>
          </w:p>
        </w:tc>
      </w:tr>
      <w:tr w:rsidR="000F351B" w:rsidRPr="00DB61A1" w14:paraId="635F32D8" w14:textId="77777777" w:rsidTr="00C27D70">
        <w:trPr>
          <w:trHeight w:val="341"/>
        </w:trPr>
        <w:tc>
          <w:tcPr>
            <w:tcW w:w="990" w:type="dxa"/>
            <w:tcBorders>
              <w:top w:val="single" w:sz="4" w:space="0" w:color="auto"/>
              <w:left w:val="single" w:sz="4" w:space="0" w:color="auto"/>
              <w:bottom w:val="single" w:sz="4" w:space="0" w:color="auto"/>
              <w:right w:val="single" w:sz="4" w:space="0" w:color="auto"/>
            </w:tcBorders>
          </w:tcPr>
          <w:p w14:paraId="0FE42B7F" w14:textId="77777777" w:rsidR="000F351B" w:rsidRPr="00DB61A1" w:rsidRDefault="000F351B" w:rsidP="00C27D70">
            <w:pPr>
              <w:tabs>
                <w:tab w:val="left" w:pos="720"/>
              </w:tabs>
              <w:rPr>
                <w:rFonts w:eastAsia="Calibri"/>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3F65701E" w14:textId="77777777" w:rsidR="000F351B" w:rsidRPr="00DB61A1" w:rsidRDefault="000F351B" w:rsidP="00C27D70">
            <w:pPr>
              <w:tabs>
                <w:tab w:val="left" w:pos="720"/>
              </w:tabs>
              <w:rPr>
                <w:rFonts w:eastAsia="Calibri"/>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14:paraId="318B1118"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I</w:t>
            </w:r>
          </w:p>
        </w:tc>
        <w:tc>
          <w:tcPr>
            <w:tcW w:w="2061" w:type="dxa"/>
            <w:tcBorders>
              <w:top w:val="single" w:sz="4" w:space="0" w:color="auto"/>
              <w:left w:val="single" w:sz="4" w:space="0" w:color="auto"/>
              <w:bottom w:val="single" w:sz="4" w:space="0" w:color="auto"/>
              <w:right w:val="single" w:sz="4" w:space="0" w:color="auto"/>
            </w:tcBorders>
            <w:hideMark/>
          </w:tcPr>
          <w:p w14:paraId="3F1B8DF3"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10</w:t>
            </w:r>
          </w:p>
        </w:tc>
        <w:tc>
          <w:tcPr>
            <w:tcW w:w="2900" w:type="dxa"/>
            <w:tcBorders>
              <w:top w:val="single" w:sz="4" w:space="0" w:color="auto"/>
              <w:left w:val="single" w:sz="4" w:space="0" w:color="auto"/>
              <w:bottom w:val="single" w:sz="4" w:space="0" w:color="auto"/>
              <w:right w:val="single" w:sz="4" w:space="0" w:color="auto"/>
            </w:tcBorders>
          </w:tcPr>
          <w:p w14:paraId="1F218104" w14:textId="77777777" w:rsidR="000F351B" w:rsidRPr="00DB61A1" w:rsidRDefault="000F351B" w:rsidP="00C27D70">
            <w:pPr>
              <w:tabs>
                <w:tab w:val="left" w:pos="720"/>
              </w:tabs>
              <w:rPr>
                <w:rFonts w:eastAsia="Calibri"/>
                <w:color w:val="000000"/>
                <w:sz w:val="24"/>
                <w:szCs w:val="24"/>
              </w:rPr>
            </w:pPr>
          </w:p>
        </w:tc>
      </w:tr>
      <w:tr w:rsidR="000F351B" w:rsidRPr="00DB61A1" w14:paraId="597AD2DE" w14:textId="77777777" w:rsidTr="00C27D70">
        <w:trPr>
          <w:trHeight w:val="359"/>
        </w:trPr>
        <w:tc>
          <w:tcPr>
            <w:tcW w:w="990" w:type="dxa"/>
            <w:tcBorders>
              <w:top w:val="single" w:sz="4" w:space="0" w:color="auto"/>
              <w:left w:val="single" w:sz="4" w:space="0" w:color="auto"/>
              <w:bottom w:val="single" w:sz="4" w:space="0" w:color="auto"/>
              <w:right w:val="single" w:sz="4" w:space="0" w:color="auto"/>
            </w:tcBorders>
            <w:hideMark/>
          </w:tcPr>
          <w:p w14:paraId="562E71BE"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2.</w:t>
            </w:r>
          </w:p>
        </w:tc>
        <w:tc>
          <w:tcPr>
            <w:tcW w:w="1812" w:type="dxa"/>
            <w:tcBorders>
              <w:top w:val="single" w:sz="4" w:space="0" w:color="auto"/>
              <w:left w:val="single" w:sz="4" w:space="0" w:color="auto"/>
              <w:bottom w:val="single" w:sz="4" w:space="0" w:color="auto"/>
              <w:right w:val="single" w:sz="4" w:space="0" w:color="auto"/>
            </w:tcBorders>
            <w:hideMark/>
          </w:tcPr>
          <w:p w14:paraId="4ECE67BB"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8.55</w:t>
            </w:r>
            <w:r w:rsidRPr="00DB61A1">
              <w:rPr>
                <w:rFonts w:eastAsia="Calibri"/>
                <w:sz w:val="24"/>
                <w:szCs w:val="24"/>
              </w:rPr>
              <w:t>–</w:t>
            </w:r>
            <w:r w:rsidRPr="00DB61A1">
              <w:rPr>
                <w:rFonts w:eastAsia="Calibri"/>
                <w:color w:val="000000"/>
                <w:sz w:val="24"/>
                <w:szCs w:val="24"/>
              </w:rPr>
              <w:t>9.40</w:t>
            </w:r>
          </w:p>
        </w:tc>
        <w:tc>
          <w:tcPr>
            <w:tcW w:w="1763" w:type="dxa"/>
            <w:tcBorders>
              <w:top w:val="single" w:sz="4" w:space="0" w:color="auto"/>
              <w:left w:val="single" w:sz="4" w:space="0" w:color="auto"/>
              <w:bottom w:val="single" w:sz="4" w:space="0" w:color="auto"/>
              <w:right w:val="single" w:sz="4" w:space="0" w:color="auto"/>
            </w:tcBorders>
          </w:tcPr>
          <w:p w14:paraId="5F6E4560" w14:textId="77777777" w:rsidR="000F351B" w:rsidRPr="00DB61A1" w:rsidRDefault="000F351B" w:rsidP="00C27D70">
            <w:pPr>
              <w:tabs>
                <w:tab w:val="left" w:pos="720"/>
              </w:tabs>
              <w:rPr>
                <w:rFonts w:eastAsia="Calibri"/>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tcPr>
          <w:p w14:paraId="246868EA" w14:textId="77777777" w:rsidR="000F351B" w:rsidRPr="00DB61A1" w:rsidRDefault="000F351B" w:rsidP="00C27D70">
            <w:pPr>
              <w:tabs>
                <w:tab w:val="left" w:pos="720"/>
              </w:tabs>
              <w:rPr>
                <w:rFonts w:eastAsia="Calibri"/>
                <w:color w:val="000000"/>
                <w:sz w:val="24"/>
                <w:szCs w:val="24"/>
              </w:rPr>
            </w:pPr>
          </w:p>
        </w:tc>
        <w:tc>
          <w:tcPr>
            <w:tcW w:w="2900" w:type="dxa"/>
            <w:tcBorders>
              <w:top w:val="single" w:sz="4" w:space="0" w:color="auto"/>
              <w:left w:val="single" w:sz="4" w:space="0" w:color="auto"/>
              <w:bottom w:val="single" w:sz="4" w:space="0" w:color="auto"/>
              <w:right w:val="single" w:sz="4" w:space="0" w:color="auto"/>
            </w:tcBorders>
          </w:tcPr>
          <w:p w14:paraId="548DA835" w14:textId="77777777" w:rsidR="000F351B" w:rsidRPr="00DB61A1" w:rsidRDefault="000F351B" w:rsidP="00C27D70">
            <w:pPr>
              <w:tabs>
                <w:tab w:val="left" w:pos="720"/>
              </w:tabs>
              <w:rPr>
                <w:rFonts w:eastAsia="Calibri"/>
                <w:color w:val="000000"/>
                <w:sz w:val="24"/>
                <w:szCs w:val="24"/>
              </w:rPr>
            </w:pPr>
          </w:p>
        </w:tc>
      </w:tr>
      <w:tr w:rsidR="000F351B" w:rsidRPr="00DB61A1" w14:paraId="7CD54F03" w14:textId="77777777" w:rsidTr="00C27D70">
        <w:trPr>
          <w:trHeight w:val="350"/>
        </w:trPr>
        <w:tc>
          <w:tcPr>
            <w:tcW w:w="990" w:type="dxa"/>
            <w:tcBorders>
              <w:top w:val="single" w:sz="4" w:space="0" w:color="auto"/>
              <w:left w:val="single" w:sz="4" w:space="0" w:color="auto"/>
              <w:bottom w:val="single" w:sz="4" w:space="0" w:color="auto"/>
              <w:right w:val="single" w:sz="4" w:space="0" w:color="auto"/>
            </w:tcBorders>
          </w:tcPr>
          <w:p w14:paraId="57F871C7" w14:textId="77777777" w:rsidR="000F351B" w:rsidRPr="00DB61A1" w:rsidRDefault="000F351B" w:rsidP="00C27D70">
            <w:pPr>
              <w:tabs>
                <w:tab w:val="left" w:pos="720"/>
              </w:tabs>
              <w:rPr>
                <w:rFonts w:eastAsia="Calibri"/>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131C50B" w14:textId="77777777" w:rsidR="000F351B" w:rsidRPr="00DB61A1" w:rsidRDefault="000F351B" w:rsidP="00C27D70">
            <w:pPr>
              <w:tabs>
                <w:tab w:val="left" w:pos="720"/>
              </w:tabs>
              <w:rPr>
                <w:rFonts w:eastAsia="Calibri"/>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14:paraId="1D612A77"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II</w:t>
            </w:r>
          </w:p>
        </w:tc>
        <w:tc>
          <w:tcPr>
            <w:tcW w:w="2061" w:type="dxa"/>
            <w:tcBorders>
              <w:top w:val="single" w:sz="4" w:space="0" w:color="auto"/>
              <w:left w:val="single" w:sz="4" w:space="0" w:color="auto"/>
              <w:bottom w:val="single" w:sz="4" w:space="0" w:color="auto"/>
              <w:right w:val="single" w:sz="4" w:space="0" w:color="auto"/>
            </w:tcBorders>
            <w:hideMark/>
          </w:tcPr>
          <w:p w14:paraId="33A6C743"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10</w:t>
            </w:r>
          </w:p>
        </w:tc>
        <w:tc>
          <w:tcPr>
            <w:tcW w:w="2900" w:type="dxa"/>
            <w:tcBorders>
              <w:top w:val="single" w:sz="4" w:space="0" w:color="auto"/>
              <w:left w:val="single" w:sz="4" w:space="0" w:color="auto"/>
              <w:bottom w:val="single" w:sz="4" w:space="0" w:color="auto"/>
              <w:right w:val="single" w:sz="4" w:space="0" w:color="auto"/>
            </w:tcBorders>
          </w:tcPr>
          <w:p w14:paraId="20371961" w14:textId="77777777" w:rsidR="000F351B" w:rsidRPr="00DB61A1" w:rsidRDefault="000F351B" w:rsidP="00C27D70">
            <w:pPr>
              <w:tabs>
                <w:tab w:val="left" w:pos="720"/>
              </w:tabs>
              <w:rPr>
                <w:rFonts w:eastAsia="Calibri"/>
                <w:color w:val="000000"/>
                <w:sz w:val="24"/>
                <w:szCs w:val="24"/>
              </w:rPr>
            </w:pPr>
          </w:p>
        </w:tc>
      </w:tr>
      <w:tr w:rsidR="000F351B" w:rsidRPr="00DB61A1" w14:paraId="35765C4C" w14:textId="77777777" w:rsidTr="00C27D70">
        <w:trPr>
          <w:trHeight w:val="350"/>
        </w:trPr>
        <w:tc>
          <w:tcPr>
            <w:tcW w:w="990" w:type="dxa"/>
            <w:tcBorders>
              <w:top w:val="single" w:sz="4" w:space="0" w:color="auto"/>
              <w:left w:val="single" w:sz="4" w:space="0" w:color="auto"/>
              <w:bottom w:val="single" w:sz="4" w:space="0" w:color="auto"/>
              <w:right w:val="single" w:sz="4" w:space="0" w:color="auto"/>
            </w:tcBorders>
            <w:hideMark/>
          </w:tcPr>
          <w:p w14:paraId="1E452FCF"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3.</w:t>
            </w:r>
          </w:p>
        </w:tc>
        <w:tc>
          <w:tcPr>
            <w:tcW w:w="1812" w:type="dxa"/>
            <w:tcBorders>
              <w:top w:val="single" w:sz="4" w:space="0" w:color="auto"/>
              <w:left w:val="single" w:sz="4" w:space="0" w:color="auto"/>
              <w:bottom w:val="single" w:sz="4" w:space="0" w:color="auto"/>
              <w:right w:val="single" w:sz="4" w:space="0" w:color="auto"/>
            </w:tcBorders>
            <w:hideMark/>
          </w:tcPr>
          <w:p w14:paraId="5F47ECA4"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9.50</w:t>
            </w:r>
            <w:r w:rsidRPr="00DB61A1">
              <w:rPr>
                <w:rFonts w:eastAsia="Calibri"/>
                <w:sz w:val="24"/>
                <w:szCs w:val="24"/>
              </w:rPr>
              <w:t>–</w:t>
            </w:r>
            <w:r w:rsidRPr="00DB61A1">
              <w:rPr>
                <w:rFonts w:eastAsia="Calibri"/>
                <w:color w:val="000000"/>
                <w:sz w:val="24"/>
                <w:szCs w:val="24"/>
              </w:rPr>
              <w:t>10.35</w:t>
            </w:r>
          </w:p>
        </w:tc>
        <w:tc>
          <w:tcPr>
            <w:tcW w:w="1763" w:type="dxa"/>
            <w:tcBorders>
              <w:top w:val="single" w:sz="4" w:space="0" w:color="auto"/>
              <w:left w:val="single" w:sz="4" w:space="0" w:color="auto"/>
              <w:bottom w:val="single" w:sz="4" w:space="0" w:color="auto"/>
              <w:right w:val="single" w:sz="4" w:space="0" w:color="auto"/>
            </w:tcBorders>
          </w:tcPr>
          <w:p w14:paraId="654E449D" w14:textId="77777777" w:rsidR="000F351B" w:rsidRPr="00DB61A1" w:rsidRDefault="000F351B" w:rsidP="00C27D70">
            <w:pPr>
              <w:tabs>
                <w:tab w:val="left" w:pos="720"/>
              </w:tabs>
              <w:rPr>
                <w:rFonts w:eastAsia="Calibri"/>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tcPr>
          <w:p w14:paraId="06AB309A" w14:textId="77777777" w:rsidR="000F351B" w:rsidRPr="00DB61A1" w:rsidRDefault="000F351B" w:rsidP="00C27D70">
            <w:pPr>
              <w:tabs>
                <w:tab w:val="left" w:pos="720"/>
              </w:tabs>
              <w:rPr>
                <w:rFonts w:eastAsia="Calibri"/>
                <w:color w:val="000000"/>
                <w:sz w:val="24"/>
                <w:szCs w:val="24"/>
              </w:rPr>
            </w:pPr>
          </w:p>
        </w:tc>
        <w:tc>
          <w:tcPr>
            <w:tcW w:w="2900" w:type="dxa"/>
            <w:tcBorders>
              <w:top w:val="single" w:sz="4" w:space="0" w:color="auto"/>
              <w:left w:val="single" w:sz="4" w:space="0" w:color="auto"/>
              <w:bottom w:val="single" w:sz="4" w:space="0" w:color="auto"/>
              <w:right w:val="single" w:sz="4" w:space="0" w:color="auto"/>
            </w:tcBorders>
          </w:tcPr>
          <w:p w14:paraId="70743732" w14:textId="77777777" w:rsidR="000F351B" w:rsidRPr="00DB61A1" w:rsidRDefault="000F351B" w:rsidP="00C27D70">
            <w:pPr>
              <w:tabs>
                <w:tab w:val="left" w:pos="720"/>
              </w:tabs>
              <w:rPr>
                <w:rFonts w:eastAsia="Calibri"/>
                <w:color w:val="000000"/>
                <w:sz w:val="24"/>
                <w:szCs w:val="24"/>
              </w:rPr>
            </w:pPr>
          </w:p>
        </w:tc>
      </w:tr>
      <w:tr w:rsidR="000F351B" w:rsidRPr="00DB61A1" w14:paraId="59CA4967" w14:textId="77777777" w:rsidTr="00C27D70">
        <w:trPr>
          <w:trHeight w:val="341"/>
        </w:trPr>
        <w:tc>
          <w:tcPr>
            <w:tcW w:w="990" w:type="dxa"/>
            <w:tcBorders>
              <w:top w:val="single" w:sz="4" w:space="0" w:color="auto"/>
              <w:left w:val="single" w:sz="4" w:space="0" w:color="auto"/>
              <w:bottom w:val="single" w:sz="4" w:space="0" w:color="auto"/>
              <w:right w:val="single" w:sz="4" w:space="0" w:color="auto"/>
            </w:tcBorders>
          </w:tcPr>
          <w:p w14:paraId="18BF8F14" w14:textId="77777777" w:rsidR="000F351B" w:rsidRPr="00DB61A1" w:rsidRDefault="000F351B" w:rsidP="00C27D70">
            <w:pPr>
              <w:tabs>
                <w:tab w:val="left" w:pos="720"/>
              </w:tabs>
              <w:rPr>
                <w:rFonts w:eastAsia="Calibri"/>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07E09FFA" w14:textId="77777777" w:rsidR="000F351B" w:rsidRPr="00DB61A1" w:rsidRDefault="000F351B" w:rsidP="00C27D70">
            <w:pPr>
              <w:tabs>
                <w:tab w:val="left" w:pos="720"/>
              </w:tabs>
              <w:rPr>
                <w:rFonts w:eastAsia="Calibri"/>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14:paraId="4F65E5A7"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III</w:t>
            </w:r>
          </w:p>
        </w:tc>
        <w:tc>
          <w:tcPr>
            <w:tcW w:w="2061" w:type="dxa"/>
            <w:tcBorders>
              <w:top w:val="single" w:sz="4" w:space="0" w:color="auto"/>
              <w:left w:val="single" w:sz="4" w:space="0" w:color="auto"/>
              <w:bottom w:val="single" w:sz="4" w:space="0" w:color="auto"/>
              <w:right w:val="single" w:sz="4" w:space="0" w:color="auto"/>
            </w:tcBorders>
            <w:hideMark/>
          </w:tcPr>
          <w:p w14:paraId="13281B7A"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20</w:t>
            </w:r>
          </w:p>
        </w:tc>
        <w:tc>
          <w:tcPr>
            <w:tcW w:w="2900" w:type="dxa"/>
            <w:tcBorders>
              <w:top w:val="single" w:sz="4" w:space="0" w:color="auto"/>
              <w:left w:val="single" w:sz="4" w:space="0" w:color="auto"/>
              <w:bottom w:val="single" w:sz="4" w:space="0" w:color="auto"/>
              <w:right w:val="single" w:sz="4" w:space="0" w:color="auto"/>
            </w:tcBorders>
            <w:hideMark/>
          </w:tcPr>
          <w:p w14:paraId="04B2C8B4"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Pietų laikas 1</w:t>
            </w:r>
            <w:r w:rsidRPr="00DB61A1">
              <w:rPr>
                <w:rFonts w:eastAsia="Calibri"/>
                <w:sz w:val="24"/>
                <w:szCs w:val="24"/>
              </w:rPr>
              <w:t>–</w:t>
            </w:r>
            <w:r w:rsidRPr="00DB61A1">
              <w:rPr>
                <w:rFonts w:eastAsia="Calibri"/>
                <w:color w:val="000000"/>
                <w:sz w:val="24"/>
                <w:szCs w:val="24"/>
              </w:rPr>
              <w:t>2 klasių mokiniams</w:t>
            </w:r>
          </w:p>
        </w:tc>
      </w:tr>
      <w:tr w:rsidR="000F351B" w:rsidRPr="00DB61A1" w14:paraId="33BF442F" w14:textId="77777777" w:rsidTr="00C27D70">
        <w:trPr>
          <w:trHeight w:val="359"/>
        </w:trPr>
        <w:tc>
          <w:tcPr>
            <w:tcW w:w="990" w:type="dxa"/>
            <w:tcBorders>
              <w:top w:val="single" w:sz="4" w:space="0" w:color="auto"/>
              <w:left w:val="single" w:sz="4" w:space="0" w:color="auto"/>
              <w:bottom w:val="single" w:sz="4" w:space="0" w:color="auto"/>
              <w:right w:val="single" w:sz="4" w:space="0" w:color="auto"/>
            </w:tcBorders>
            <w:hideMark/>
          </w:tcPr>
          <w:p w14:paraId="406ECE1C"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4.</w:t>
            </w:r>
          </w:p>
        </w:tc>
        <w:tc>
          <w:tcPr>
            <w:tcW w:w="1812" w:type="dxa"/>
            <w:tcBorders>
              <w:top w:val="single" w:sz="4" w:space="0" w:color="auto"/>
              <w:left w:val="single" w:sz="4" w:space="0" w:color="auto"/>
              <w:bottom w:val="single" w:sz="4" w:space="0" w:color="auto"/>
              <w:right w:val="single" w:sz="4" w:space="0" w:color="auto"/>
            </w:tcBorders>
            <w:hideMark/>
          </w:tcPr>
          <w:p w14:paraId="75E5CBE7"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10.55</w:t>
            </w:r>
            <w:r w:rsidRPr="00DB61A1">
              <w:rPr>
                <w:rFonts w:eastAsia="Calibri"/>
                <w:sz w:val="24"/>
                <w:szCs w:val="24"/>
              </w:rPr>
              <w:t>–</w:t>
            </w:r>
            <w:r w:rsidRPr="00DB61A1">
              <w:rPr>
                <w:rFonts w:eastAsia="Calibri"/>
                <w:color w:val="000000"/>
                <w:sz w:val="24"/>
                <w:szCs w:val="24"/>
              </w:rPr>
              <w:t>11.40</w:t>
            </w:r>
          </w:p>
        </w:tc>
        <w:tc>
          <w:tcPr>
            <w:tcW w:w="1763" w:type="dxa"/>
            <w:tcBorders>
              <w:top w:val="single" w:sz="4" w:space="0" w:color="auto"/>
              <w:left w:val="single" w:sz="4" w:space="0" w:color="auto"/>
              <w:bottom w:val="single" w:sz="4" w:space="0" w:color="auto"/>
              <w:right w:val="single" w:sz="4" w:space="0" w:color="auto"/>
            </w:tcBorders>
          </w:tcPr>
          <w:p w14:paraId="0BCC64EB" w14:textId="77777777" w:rsidR="000F351B" w:rsidRPr="00DB61A1" w:rsidRDefault="000F351B" w:rsidP="00C27D70">
            <w:pPr>
              <w:tabs>
                <w:tab w:val="left" w:pos="720"/>
              </w:tabs>
              <w:rPr>
                <w:rFonts w:eastAsia="Calibri"/>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tcPr>
          <w:p w14:paraId="3B48328F" w14:textId="77777777" w:rsidR="000F351B" w:rsidRPr="00DB61A1" w:rsidRDefault="000F351B" w:rsidP="00C27D70">
            <w:pPr>
              <w:tabs>
                <w:tab w:val="left" w:pos="720"/>
              </w:tabs>
              <w:rPr>
                <w:rFonts w:eastAsia="Calibri"/>
                <w:color w:val="000000"/>
                <w:sz w:val="24"/>
                <w:szCs w:val="24"/>
              </w:rPr>
            </w:pPr>
          </w:p>
        </w:tc>
        <w:tc>
          <w:tcPr>
            <w:tcW w:w="2900" w:type="dxa"/>
            <w:tcBorders>
              <w:top w:val="single" w:sz="4" w:space="0" w:color="auto"/>
              <w:left w:val="single" w:sz="4" w:space="0" w:color="auto"/>
              <w:bottom w:val="single" w:sz="4" w:space="0" w:color="auto"/>
              <w:right w:val="single" w:sz="4" w:space="0" w:color="auto"/>
            </w:tcBorders>
          </w:tcPr>
          <w:p w14:paraId="5BC871B6" w14:textId="77777777" w:rsidR="000F351B" w:rsidRPr="00DB61A1" w:rsidRDefault="000F351B" w:rsidP="00C27D70">
            <w:pPr>
              <w:tabs>
                <w:tab w:val="left" w:pos="720"/>
              </w:tabs>
              <w:rPr>
                <w:rFonts w:eastAsia="Calibri"/>
                <w:color w:val="000000"/>
                <w:sz w:val="24"/>
                <w:szCs w:val="24"/>
              </w:rPr>
            </w:pPr>
          </w:p>
        </w:tc>
      </w:tr>
      <w:tr w:rsidR="000F351B" w:rsidRPr="00DB61A1" w14:paraId="0CFBFFD6" w14:textId="77777777" w:rsidTr="00C27D70">
        <w:trPr>
          <w:trHeight w:val="350"/>
        </w:trPr>
        <w:tc>
          <w:tcPr>
            <w:tcW w:w="990" w:type="dxa"/>
            <w:tcBorders>
              <w:top w:val="single" w:sz="4" w:space="0" w:color="auto"/>
              <w:left w:val="single" w:sz="4" w:space="0" w:color="auto"/>
              <w:bottom w:val="single" w:sz="4" w:space="0" w:color="auto"/>
              <w:right w:val="single" w:sz="4" w:space="0" w:color="auto"/>
            </w:tcBorders>
          </w:tcPr>
          <w:p w14:paraId="4BA79C96" w14:textId="77777777" w:rsidR="000F351B" w:rsidRPr="00DB61A1" w:rsidRDefault="000F351B" w:rsidP="00C27D70">
            <w:pPr>
              <w:tabs>
                <w:tab w:val="left" w:pos="720"/>
              </w:tabs>
              <w:rPr>
                <w:rFonts w:eastAsia="Calibri"/>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82EF457" w14:textId="77777777" w:rsidR="000F351B" w:rsidRPr="00DB61A1" w:rsidRDefault="000F351B" w:rsidP="00C27D70">
            <w:pPr>
              <w:tabs>
                <w:tab w:val="left" w:pos="720"/>
              </w:tabs>
              <w:rPr>
                <w:rFonts w:eastAsia="Calibri"/>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14:paraId="3C60A33E"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IV</w:t>
            </w:r>
          </w:p>
        </w:tc>
        <w:tc>
          <w:tcPr>
            <w:tcW w:w="2061" w:type="dxa"/>
            <w:tcBorders>
              <w:top w:val="single" w:sz="4" w:space="0" w:color="auto"/>
              <w:left w:val="single" w:sz="4" w:space="0" w:color="auto"/>
              <w:bottom w:val="single" w:sz="4" w:space="0" w:color="auto"/>
              <w:right w:val="single" w:sz="4" w:space="0" w:color="auto"/>
            </w:tcBorders>
            <w:hideMark/>
          </w:tcPr>
          <w:p w14:paraId="62636241"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20</w:t>
            </w:r>
          </w:p>
        </w:tc>
        <w:tc>
          <w:tcPr>
            <w:tcW w:w="2900" w:type="dxa"/>
            <w:tcBorders>
              <w:top w:val="single" w:sz="4" w:space="0" w:color="auto"/>
              <w:left w:val="single" w:sz="4" w:space="0" w:color="auto"/>
              <w:bottom w:val="single" w:sz="4" w:space="0" w:color="auto"/>
              <w:right w:val="single" w:sz="4" w:space="0" w:color="auto"/>
            </w:tcBorders>
            <w:hideMark/>
          </w:tcPr>
          <w:p w14:paraId="19BD4490"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Pietų laikas 3</w:t>
            </w:r>
            <w:r w:rsidRPr="00DB61A1">
              <w:rPr>
                <w:rFonts w:eastAsia="Calibri"/>
                <w:sz w:val="24"/>
                <w:szCs w:val="24"/>
              </w:rPr>
              <w:t>–</w:t>
            </w:r>
            <w:r w:rsidRPr="00DB61A1">
              <w:rPr>
                <w:rFonts w:eastAsia="Calibri"/>
                <w:color w:val="000000"/>
                <w:sz w:val="24"/>
                <w:szCs w:val="24"/>
              </w:rPr>
              <w:t>4 klasių mokiniams</w:t>
            </w:r>
          </w:p>
        </w:tc>
      </w:tr>
      <w:tr w:rsidR="000F351B" w:rsidRPr="00DB61A1" w14:paraId="6B55474F" w14:textId="77777777" w:rsidTr="00C27D70">
        <w:trPr>
          <w:trHeight w:val="350"/>
        </w:trPr>
        <w:tc>
          <w:tcPr>
            <w:tcW w:w="990" w:type="dxa"/>
            <w:tcBorders>
              <w:top w:val="single" w:sz="4" w:space="0" w:color="auto"/>
              <w:left w:val="single" w:sz="4" w:space="0" w:color="auto"/>
              <w:bottom w:val="single" w:sz="4" w:space="0" w:color="auto"/>
              <w:right w:val="single" w:sz="4" w:space="0" w:color="auto"/>
            </w:tcBorders>
            <w:hideMark/>
          </w:tcPr>
          <w:p w14:paraId="3A927F12"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5.</w:t>
            </w:r>
          </w:p>
        </w:tc>
        <w:tc>
          <w:tcPr>
            <w:tcW w:w="1812" w:type="dxa"/>
            <w:tcBorders>
              <w:top w:val="single" w:sz="4" w:space="0" w:color="auto"/>
              <w:left w:val="single" w:sz="4" w:space="0" w:color="auto"/>
              <w:bottom w:val="single" w:sz="4" w:space="0" w:color="auto"/>
              <w:right w:val="single" w:sz="4" w:space="0" w:color="auto"/>
            </w:tcBorders>
            <w:hideMark/>
          </w:tcPr>
          <w:p w14:paraId="2121B693"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12.00</w:t>
            </w:r>
            <w:r w:rsidRPr="00DB61A1">
              <w:rPr>
                <w:rFonts w:eastAsia="Calibri"/>
                <w:sz w:val="24"/>
                <w:szCs w:val="24"/>
              </w:rPr>
              <w:t>–</w:t>
            </w:r>
            <w:r w:rsidRPr="00DB61A1">
              <w:rPr>
                <w:rFonts w:eastAsia="Calibri"/>
                <w:color w:val="000000"/>
                <w:sz w:val="24"/>
                <w:szCs w:val="24"/>
              </w:rPr>
              <w:t>12.45</w:t>
            </w:r>
          </w:p>
        </w:tc>
        <w:tc>
          <w:tcPr>
            <w:tcW w:w="1763" w:type="dxa"/>
            <w:tcBorders>
              <w:top w:val="single" w:sz="4" w:space="0" w:color="auto"/>
              <w:left w:val="single" w:sz="4" w:space="0" w:color="auto"/>
              <w:bottom w:val="single" w:sz="4" w:space="0" w:color="auto"/>
              <w:right w:val="single" w:sz="4" w:space="0" w:color="auto"/>
            </w:tcBorders>
          </w:tcPr>
          <w:p w14:paraId="2565E17F" w14:textId="77777777" w:rsidR="000F351B" w:rsidRPr="00DB61A1" w:rsidRDefault="000F351B" w:rsidP="00C27D70">
            <w:pPr>
              <w:tabs>
                <w:tab w:val="left" w:pos="720"/>
              </w:tabs>
              <w:rPr>
                <w:rFonts w:eastAsia="Calibri"/>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tcPr>
          <w:p w14:paraId="50889289" w14:textId="77777777" w:rsidR="000F351B" w:rsidRPr="00DB61A1" w:rsidRDefault="000F351B" w:rsidP="00C27D70">
            <w:pPr>
              <w:tabs>
                <w:tab w:val="left" w:pos="720"/>
              </w:tabs>
              <w:rPr>
                <w:rFonts w:eastAsia="Calibri"/>
                <w:color w:val="000000"/>
                <w:sz w:val="24"/>
                <w:szCs w:val="24"/>
              </w:rPr>
            </w:pPr>
          </w:p>
        </w:tc>
        <w:tc>
          <w:tcPr>
            <w:tcW w:w="2900" w:type="dxa"/>
            <w:tcBorders>
              <w:top w:val="single" w:sz="4" w:space="0" w:color="auto"/>
              <w:left w:val="single" w:sz="4" w:space="0" w:color="auto"/>
              <w:bottom w:val="single" w:sz="4" w:space="0" w:color="auto"/>
              <w:right w:val="single" w:sz="4" w:space="0" w:color="auto"/>
            </w:tcBorders>
          </w:tcPr>
          <w:p w14:paraId="226A83F6" w14:textId="77777777" w:rsidR="000F351B" w:rsidRPr="00DB61A1" w:rsidRDefault="000F351B" w:rsidP="00C27D70">
            <w:pPr>
              <w:tabs>
                <w:tab w:val="left" w:pos="720"/>
              </w:tabs>
              <w:rPr>
                <w:rFonts w:eastAsia="Calibri"/>
                <w:color w:val="000000"/>
                <w:sz w:val="24"/>
                <w:szCs w:val="24"/>
              </w:rPr>
            </w:pPr>
          </w:p>
        </w:tc>
      </w:tr>
      <w:tr w:rsidR="000F351B" w:rsidRPr="00DB61A1" w14:paraId="26085BF4" w14:textId="77777777" w:rsidTr="00C27D70">
        <w:trPr>
          <w:trHeight w:val="350"/>
        </w:trPr>
        <w:tc>
          <w:tcPr>
            <w:tcW w:w="990" w:type="dxa"/>
            <w:tcBorders>
              <w:top w:val="single" w:sz="4" w:space="0" w:color="auto"/>
              <w:left w:val="single" w:sz="4" w:space="0" w:color="auto"/>
              <w:bottom w:val="single" w:sz="4" w:space="0" w:color="auto"/>
              <w:right w:val="single" w:sz="4" w:space="0" w:color="auto"/>
            </w:tcBorders>
          </w:tcPr>
          <w:p w14:paraId="419DA4D3" w14:textId="77777777" w:rsidR="000F351B" w:rsidRPr="00DB61A1" w:rsidRDefault="000F351B" w:rsidP="00C27D70">
            <w:pPr>
              <w:tabs>
                <w:tab w:val="left" w:pos="720"/>
              </w:tabs>
              <w:rPr>
                <w:rFonts w:eastAsia="Calibri"/>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57C907B2" w14:textId="77777777" w:rsidR="000F351B" w:rsidRPr="00DB61A1" w:rsidRDefault="000F351B" w:rsidP="00C27D70">
            <w:pPr>
              <w:tabs>
                <w:tab w:val="left" w:pos="720"/>
              </w:tabs>
              <w:rPr>
                <w:rFonts w:eastAsia="Calibri"/>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tcPr>
          <w:p w14:paraId="563917B9"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V</w:t>
            </w:r>
          </w:p>
        </w:tc>
        <w:tc>
          <w:tcPr>
            <w:tcW w:w="2061" w:type="dxa"/>
            <w:tcBorders>
              <w:top w:val="single" w:sz="4" w:space="0" w:color="auto"/>
              <w:left w:val="single" w:sz="4" w:space="0" w:color="auto"/>
              <w:bottom w:val="single" w:sz="4" w:space="0" w:color="auto"/>
              <w:right w:val="single" w:sz="4" w:space="0" w:color="auto"/>
            </w:tcBorders>
          </w:tcPr>
          <w:p w14:paraId="674FE8CD"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10</w:t>
            </w:r>
          </w:p>
        </w:tc>
        <w:tc>
          <w:tcPr>
            <w:tcW w:w="2900" w:type="dxa"/>
            <w:tcBorders>
              <w:top w:val="single" w:sz="4" w:space="0" w:color="auto"/>
              <w:left w:val="single" w:sz="4" w:space="0" w:color="auto"/>
              <w:bottom w:val="single" w:sz="4" w:space="0" w:color="auto"/>
              <w:right w:val="single" w:sz="4" w:space="0" w:color="auto"/>
            </w:tcBorders>
          </w:tcPr>
          <w:p w14:paraId="7FA2DD15" w14:textId="77777777" w:rsidR="000F351B" w:rsidRPr="00DB61A1" w:rsidRDefault="000F351B" w:rsidP="00C27D70">
            <w:pPr>
              <w:tabs>
                <w:tab w:val="left" w:pos="720"/>
              </w:tabs>
              <w:rPr>
                <w:rFonts w:eastAsia="Calibri"/>
                <w:color w:val="000000"/>
                <w:sz w:val="24"/>
                <w:szCs w:val="24"/>
              </w:rPr>
            </w:pPr>
          </w:p>
        </w:tc>
      </w:tr>
      <w:tr w:rsidR="000F351B" w:rsidRPr="00DB61A1" w14:paraId="2D550708" w14:textId="77777777" w:rsidTr="00C27D70">
        <w:trPr>
          <w:trHeight w:val="350"/>
        </w:trPr>
        <w:tc>
          <w:tcPr>
            <w:tcW w:w="990" w:type="dxa"/>
            <w:tcBorders>
              <w:top w:val="single" w:sz="4" w:space="0" w:color="auto"/>
              <w:left w:val="single" w:sz="4" w:space="0" w:color="auto"/>
              <w:bottom w:val="single" w:sz="4" w:space="0" w:color="auto"/>
              <w:right w:val="single" w:sz="4" w:space="0" w:color="auto"/>
            </w:tcBorders>
          </w:tcPr>
          <w:p w14:paraId="29BC53B8"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 xml:space="preserve">6. </w:t>
            </w:r>
          </w:p>
        </w:tc>
        <w:tc>
          <w:tcPr>
            <w:tcW w:w="1812" w:type="dxa"/>
            <w:tcBorders>
              <w:top w:val="single" w:sz="4" w:space="0" w:color="auto"/>
              <w:left w:val="single" w:sz="4" w:space="0" w:color="auto"/>
              <w:bottom w:val="single" w:sz="4" w:space="0" w:color="auto"/>
              <w:right w:val="single" w:sz="4" w:space="0" w:color="auto"/>
            </w:tcBorders>
          </w:tcPr>
          <w:p w14:paraId="38E47689" w14:textId="77777777" w:rsidR="000F351B" w:rsidRPr="00DB61A1" w:rsidRDefault="000F351B" w:rsidP="00C27D70">
            <w:pPr>
              <w:tabs>
                <w:tab w:val="left" w:pos="720"/>
              </w:tabs>
              <w:rPr>
                <w:rFonts w:eastAsia="Calibri"/>
                <w:color w:val="000000"/>
                <w:sz w:val="24"/>
                <w:szCs w:val="24"/>
              </w:rPr>
            </w:pPr>
            <w:r w:rsidRPr="00DB61A1">
              <w:rPr>
                <w:rFonts w:eastAsia="Calibri"/>
                <w:color w:val="000000"/>
                <w:sz w:val="24"/>
                <w:szCs w:val="24"/>
              </w:rPr>
              <w:t>12.55–13.40</w:t>
            </w:r>
          </w:p>
        </w:tc>
        <w:tc>
          <w:tcPr>
            <w:tcW w:w="1763" w:type="dxa"/>
            <w:tcBorders>
              <w:top w:val="single" w:sz="4" w:space="0" w:color="auto"/>
              <w:left w:val="single" w:sz="4" w:space="0" w:color="auto"/>
              <w:bottom w:val="single" w:sz="4" w:space="0" w:color="auto"/>
              <w:right w:val="single" w:sz="4" w:space="0" w:color="auto"/>
            </w:tcBorders>
          </w:tcPr>
          <w:p w14:paraId="2FA4448E" w14:textId="77777777" w:rsidR="000F351B" w:rsidRPr="00DB61A1" w:rsidRDefault="000F351B" w:rsidP="00C27D70">
            <w:pPr>
              <w:tabs>
                <w:tab w:val="left" w:pos="720"/>
              </w:tabs>
              <w:rPr>
                <w:rFonts w:eastAsia="Calibri"/>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tcPr>
          <w:p w14:paraId="4BE6CCCF" w14:textId="77777777" w:rsidR="000F351B" w:rsidRPr="00DB61A1" w:rsidRDefault="000F351B" w:rsidP="00C27D70">
            <w:pPr>
              <w:tabs>
                <w:tab w:val="left" w:pos="720"/>
              </w:tabs>
              <w:rPr>
                <w:rFonts w:eastAsia="Calibri"/>
                <w:color w:val="000000"/>
                <w:sz w:val="24"/>
                <w:szCs w:val="24"/>
              </w:rPr>
            </w:pPr>
          </w:p>
        </w:tc>
        <w:tc>
          <w:tcPr>
            <w:tcW w:w="2900" w:type="dxa"/>
            <w:tcBorders>
              <w:top w:val="single" w:sz="4" w:space="0" w:color="auto"/>
              <w:left w:val="single" w:sz="4" w:space="0" w:color="auto"/>
              <w:bottom w:val="single" w:sz="4" w:space="0" w:color="auto"/>
              <w:right w:val="single" w:sz="4" w:space="0" w:color="auto"/>
            </w:tcBorders>
          </w:tcPr>
          <w:p w14:paraId="704BF724" w14:textId="77777777" w:rsidR="000F351B" w:rsidRPr="00DB61A1" w:rsidRDefault="000F351B" w:rsidP="00C27D70">
            <w:pPr>
              <w:tabs>
                <w:tab w:val="left" w:pos="720"/>
              </w:tabs>
              <w:rPr>
                <w:rFonts w:eastAsia="Calibri"/>
                <w:color w:val="000000"/>
                <w:sz w:val="24"/>
                <w:szCs w:val="24"/>
              </w:rPr>
            </w:pPr>
          </w:p>
        </w:tc>
      </w:tr>
      <w:tr w:rsidR="000F351B" w:rsidRPr="00DB61A1" w14:paraId="198C67FF" w14:textId="77777777" w:rsidTr="00C27D70">
        <w:trPr>
          <w:trHeight w:val="350"/>
        </w:trPr>
        <w:tc>
          <w:tcPr>
            <w:tcW w:w="9526" w:type="dxa"/>
            <w:gridSpan w:val="5"/>
            <w:tcBorders>
              <w:top w:val="single" w:sz="4" w:space="0" w:color="auto"/>
              <w:left w:val="single" w:sz="4" w:space="0" w:color="auto"/>
              <w:bottom w:val="single" w:sz="4" w:space="0" w:color="auto"/>
              <w:right w:val="single" w:sz="4" w:space="0" w:color="auto"/>
            </w:tcBorders>
            <w:hideMark/>
          </w:tcPr>
          <w:p w14:paraId="31FB8790" w14:textId="77777777" w:rsidR="000F351B" w:rsidRPr="00DB61A1" w:rsidRDefault="000F351B" w:rsidP="00C27D70">
            <w:pPr>
              <w:tabs>
                <w:tab w:val="left" w:pos="720"/>
              </w:tabs>
              <w:jc w:val="both"/>
              <w:rPr>
                <w:rFonts w:eastAsia="Calibri"/>
                <w:color w:val="000000"/>
                <w:sz w:val="24"/>
                <w:szCs w:val="24"/>
              </w:rPr>
            </w:pPr>
            <w:r w:rsidRPr="00DB61A1">
              <w:rPr>
                <w:rFonts w:eastAsia="Calibri"/>
                <w:color w:val="000000"/>
                <w:sz w:val="24"/>
                <w:szCs w:val="24"/>
              </w:rPr>
              <w:t>Neformaliojo ugdymo veiklos (laikas nurodytas neformaliojo vaikų švietimo programų tvarkaraščiuose)</w:t>
            </w:r>
          </w:p>
        </w:tc>
      </w:tr>
    </w:tbl>
    <w:p w14:paraId="3A7E5C75" w14:textId="77777777" w:rsidR="000F351B" w:rsidRPr="00DB61A1" w:rsidRDefault="000F351B" w:rsidP="000F351B">
      <w:pPr>
        <w:spacing w:line="276" w:lineRule="auto"/>
        <w:rPr>
          <w:rFonts w:eastAsia="Calibri"/>
          <w:color w:val="000000"/>
          <w:sz w:val="24"/>
          <w:szCs w:val="24"/>
        </w:rPr>
      </w:pPr>
    </w:p>
    <w:p w14:paraId="1CADBE89" w14:textId="77777777" w:rsidR="000F351B" w:rsidRPr="00DB61A1" w:rsidRDefault="000F351B" w:rsidP="000F351B">
      <w:pPr>
        <w:ind w:firstLine="851"/>
        <w:jc w:val="both"/>
        <w:rPr>
          <w:rFonts w:eastAsia="Calibri"/>
          <w:sz w:val="24"/>
          <w:szCs w:val="24"/>
        </w:rPr>
      </w:pPr>
      <w:r w:rsidRPr="00DB61A1">
        <w:rPr>
          <w:rFonts w:eastAsia="Calibri"/>
          <w:color w:val="000000"/>
          <w:sz w:val="24"/>
          <w:szCs w:val="24"/>
        </w:rPr>
        <w:t>15.</w:t>
      </w:r>
      <w:r>
        <w:rPr>
          <w:rFonts w:eastAsia="Calibri"/>
          <w:color w:val="000000"/>
          <w:sz w:val="24"/>
          <w:szCs w:val="24"/>
        </w:rPr>
        <w:t xml:space="preserve"> </w:t>
      </w:r>
      <w:r w:rsidRPr="00DB61A1">
        <w:rPr>
          <w:rFonts w:eastAsia="Calibri"/>
          <w:sz w:val="24"/>
          <w:szCs w:val="24"/>
        </w:rPr>
        <w:t xml:space="preserve">Pertraukoms per dieną </w:t>
      </w:r>
      <w:r w:rsidRPr="00DB61A1">
        <w:rPr>
          <w:rFonts w:eastAsia="Calibri"/>
          <w:color w:val="000000"/>
          <w:sz w:val="24"/>
          <w:szCs w:val="24"/>
        </w:rPr>
        <w:t>1</w:t>
      </w:r>
      <w:r w:rsidRPr="00DB61A1">
        <w:rPr>
          <w:rFonts w:eastAsia="Calibri"/>
          <w:sz w:val="24"/>
          <w:szCs w:val="24"/>
        </w:rPr>
        <w:t>–</w:t>
      </w:r>
      <w:r w:rsidRPr="00DB61A1">
        <w:rPr>
          <w:rFonts w:eastAsia="Calibri"/>
          <w:color w:val="000000"/>
          <w:sz w:val="24"/>
          <w:szCs w:val="24"/>
        </w:rPr>
        <w:t>4</w:t>
      </w:r>
      <w:r w:rsidRPr="00DB61A1">
        <w:rPr>
          <w:rFonts w:eastAsia="Calibri"/>
          <w:sz w:val="24"/>
          <w:szCs w:val="24"/>
        </w:rPr>
        <w:t xml:space="preserve"> klasėse skiriama 1 val. 10 min.</w:t>
      </w:r>
    </w:p>
    <w:p w14:paraId="507352ED" w14:textId="77777777" w:rsidR="000F351B" w:rsidRPr="00DB61A1" w:rsidRDefault="000F351B" w:rsidP="000F351B">
      <w:pPr>
        <w:ind w:firstLine="851"/>
        <w:jc w:val="both"/>
        <w:rPr>
          <w:rFonts w:eastAsia="Calibri"/>
          <w:sz w:val="24"/>
          <w:szCs w:val="24"/>
          <w:lang w:eastAsia="lt-LT"/>
        </w:rPr>
      </w:pPr>
      <w:r w:rsidRPr="00DB61A1">
        <w:rPr>
          <w:rFonts w:eastAsia="Calibri"/>
          <w:sz w:val="24"/>
          <w:szCs w:val="24"/>
        </w:rPr>
        <w:t xml:space="preserve">16. </w:t>
      </w:r>
      <w:r w:rsidRPr="00DB61A1">
        <w:rPr>
          <w:rFonts w:eastAsia="Calibri"/>
          <w:sz w:val="24"/>
          <w:szCs w:val="24"/>
          <w:lang w:eastAsia="lt-LT"/>
        </w:rPr>
        <w:t xml:space="preserve">Projektinės, didaktinio žaidimo, kūrybinio darbo ar kitokių formų veiklų nepertraukiamas mokymosi laikas gali būti koreguojamas, tačiau nepertraukiamo mokymosi trukmė neturi būti ilgesnė kaip 75 minutės. </w:t>
      </w:r>
    </w:p>
    <w:p w14:paraId="73414109"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17. Ugdymo programų intensyvinimas per mokslo metus numatytas </w:t>
      </w:r>
      <w:r w:rsidRPr="00DB61A1">
        <w:rPr>
          <w:rFonts w:eastAsia="Calibri"/>
          <w:iCs/>
          <w:sz w:val="24"/>
          <w:szCs w:val="24"/>
        </w:rPr>
        <w:t xml:space="preserve">Ugdymo veiklų kalendoriuje 2023–2024 m. m. ir 2024–2025 m. m. (31 p.4 lentelė). </w:t>
      </w:r>
    </w:p>
    <w:p w14:paraId="2968E889"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18. Ugdymo programų įgyvendinimas karantino, ekstremalios situacijos, ekstremalaus įvykio ar įvykio, keliančio pavojų mokinių sveikatai ir gyvybei, laikotarpiu ar esant aplinkybėms mokykloje, dėl kurių ugdymo procesas negali būti organizuojamas kasdieniu mokymo proceso organizavimo būdu, organizuojamas vadovaujantis 2023–2024 ir 2024–2025 mokslo metų pradinio, pagrindinio ir vidurinio ugdymo programų bendrųjų ugdymo planų 7 priedu. </w:t>
      </w:r>
    </w:p>
    <w:p w14:paraId="38ADA9C2" w14:textId="77777777" w:rsidR="000F351B" w:rsidRPr="00DB61A1" w:rsidRDefault="000F351B" w:rsidP="000F351B">
      <w:pPr>
        <w:ind w:firstLine="851"/>
        <w:jc w:val="both"/>
        <w:rPr>
          <w:rFonts w:eastAsia="Calibri"/>
          <w:sz w:val="24"/>
          <w:szCs w:val="24"/>
        </w:rPr>
      </w:pPr>
      <w:r w:rsidRPr="00DB61A1">
        <w:rPr>
          <w:rFonts w:eastAsia="Calibri"/>
          <w:sz w:val="24"/>
          <w:szCs w:val="24"/>
        </w:rPr>
        <w:t>19. Mokymosi krūvio reguliavimas:</w:t>
      </w:r>
    </w:p>
    <w:p w14:paraId="79565715"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19.1. mokiniui mokymosi krūvis per savaitę paskirstytas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w:t>
      </w:r>
    </w:p>
    <w:p w14:paraId="0057B825"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19.2. mokykloje ugdymo procesui organizuoti sudaromas pamokų (veiklų) tvarkaraštis; </w:t>
      </w:r>
    </w:p>
    <w:p w14:paraId="40400C21"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Calibri"/>
          <w:sz w:val="24"/>
          <w:szCs w:val="24"/>
        </w:rPr>
        <w:t>19.3.</w:t>
      </w:r>
      <w:r w:rsidRPr="00DB61A1">
        <w:rPr>
          <w:rFonts w:eastAsia="MS Mincho"/>
          <w:sz w:val="24"/>
          <w:szCs w:val="24"/>
          <w:lang w:eastAsia="ja-JP"/>
        </w:rPr>
        <w:t xml:space="preserve"> Mokytojų tarybos nutarimu (2023-06-07 protokolas Nr. S-2-7) mokiniai, kurie mokosi pagal neformaliojo švietimo programas, formalųjį švietimą papildančio ugdymo programas (muzikos, sporto), nuo pamokų neatleidžiami;</w:t>
      </w:r>
    </w:p>
    <w:p w14:paraId="741E19AA"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19.4. ilgalaikės konsultacijos (trukmė lygi pamokai) skiriamos ketvirtų klasių mokiniams matematikos žinių gilinimui ir yra įskaitomos į mokymosi krūvį;</w:t>
      </w:r>
    </w:p>
    <w:p w14:paraId="41CB8884"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lastRenderedPageBreak/>
        <w:t>19.5. laikinoji grupė sudaroma doriniam ugdymui (etikai) mokyti, atsižvelgiant į tėvų pasirinkimą. Grupėje mokosi ne mažiau 10 mokinių.</w:t>
      </w:r>
    </w:p>
    <w:p w14:paraId="3841103D" w14:textId="77777777" w:rsidR="000F351B" w:rsidRPr="00DB61A1" w:rsidRDefault="000F351B" w:rsidP="000F351B">
      <w:pPr>
        <w:ind w:firstLine="851"/>
        <w:jc w:val="both"/>
        <w:rPr>
          <w:rFonts w:eastAsia="Calibri"/>
          <w:sz w:val="24"/>
          <w:szCs w:val="24"/>
        </w:rPr>
      </w:pPr>
      <w:r w:rsidRPr="00DB61A1">
        <w:rPr>
          <w:rFonts w:eastAsia="Calibri"/>
          <w:sz w:val="24"/>
          <w:szCs w:val="24"/>
        </w:rPr>
        <w:t>20. Mokykla vykdo mokymosi krūvio, mokinių mokymosi pažangos stebėseną ir prireikus suteikia savalaikę mokymosi pagalbą.</w:t>
      </w:r>
    </w:p>
    <w:p w14:paraId="3318B74C" w14:textId="77777777" w:rsidR="000F351B" w:rsidRPr="00DB61A1" w:rsidRDefault="000F351B" w:rsidP="000F351B">
      <w:pPr>
        <w:ind w:firstLine="851"/>
        <w:jc w:val="both"/>
        <w:rPr>
          <w:rFonts w:eastAsia="Calibri"/>
          <w:iCs/>
          <w:sz w:val="24"/>
          <w:szCs w:val="24"/>
        </w:rPr>
      </w:pPr>
      <w:r w:rsidRPr="00DB61A1">
        <w:rPr>
          <w:rFonts w:eastAsia="Calibri"/>
          <w:sz w:val="24"/>
          <w:szCs w:val="24"/>
        </w:rPr>
        <w:t xml:space="preserve">21. Mokiniui, kuris mokosi pagal pradinio ugdymo programą, tvarkaraštį sudaro ne daugiau kaip 5 pamokos pirmoje klasėje ir ne daugiau kaip 6 pamokos 2–4 klasėse per dieną. </w:t>
      </w:r>
    </w:p>
    <w:p w14:paraId="563CAEDB"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 xml:space="preserve">22. Klasėje dirbantys mokytojai susitaria ir užtikrina, kad mokiniams nebūtų skiriamas daugiau kaip vienas diagnostinis darbas per dieną ir ne daugiau kaip keturi per savaitę. </w:t>
      </w:r>
    </w:p>
    <w:p w14:paraId="710CF600"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 xml:space="preserve">23. Apie patikrinamąjį darbą mokiniai ir jų tėvai informuojami (klasėse susitarta forma) ne vėliau kaip prieš savaitę. Nerekomenduojama patikrinamuosius darbus rašyti pirmadieniais ir penktadieniais, pirmą dieną po atostogų ar šventinių dienų. </w:t>
      </w:r>
    </w:p>
    <w:p w14:paraId="1946542A"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 xml:space="preserve">24. Mokytojų taryba </w:t>
      </w:r>
      <w:r w:rsidRPr="00DB61A1">
        <w:rPr>
          <w:rFonts w:eastAsia="MS Mincho"/>
          <w:color w:val="000000" w:themeColor="text1"/>
          <w:sz w:val="24"/>
          <w:szCs w:val="24"/>
          <w:lang w:eastAsia="ja-JP"/>
        </w:rPr>
        <w:t xml:space="preserve">(2023-06-07 protokolas Nr. S-2-7) </w:t>
      </w:r>
      <w:r w:rsidRPr="00DB61A1">
        <w:rPr>
          <w:rFonts w:eastAsia="MS Mincho"/>
          <w:sz w:val="24"/>
          <w:szCs w:val="24"/>
          <w:lang w:eastAsia="ja-JP"/>
        </w:rPr>
        <w:t>priėmė sprendimus dėl namų darbų skyrimo, atlikimo trukmės ir tikrinimo:</w:t>
      </w:r>
    </w:p>
    <w:p w14:paraId="3A1793F8"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24.1. namų darbai gali būti skiriami raštu ir žodžiu, trumpalaikiai arba ilgalaikiai, dėl kurių atlikimo laikotarpio, apimties, pobūdžio, vertinimo yra susitariama klasėse;</w:t>
      </w:r>
    </w:p>
    <w:p w14:paraId="35945A3A"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24.2. namų darbai diferencijuojami, atsižvelgiant į mokinių gabumus, galimybes, pastangas;</w:t>
      </w:r>
    </w:p>
    <w:p w14:paraId="17562157"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24.3. jei mokytojas skyrė namų darbus, juos privalo patikrinti pasirinkta forma (surinkti darbus ir ištaisyti, aptarti žodžiu, organizuoti namų darbų aptarimą poroje, grupėje ar pan.);</w:t>
      </w:r>
    </w:p>
    <w:p w14:paraId="5E49B7E8"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24.4. mokytojas, siekdamas, kad mokinio tėvai (globėjai, rūpintojai) galėtų kontroliuoti, ar jų vaikai atlieka namų darbus, užtikrina, kad būtų skelbiamos paskirtos užduotys pasirinktinai</w:t>
      </w:r>
      <w:r>
        <w:rPr>
          <w:rFonts w:eastAsia="MS Mincho"/>
          <w:sz w:val="24"/>
          <w:szCs w:val="24"/>
          <w:lang w:eastAsia="ja-JP"/>
        </w:rPr>
        <w:t xml:space="preserve"> </w:t>
      </w:r>
      <w:r w:rsidRPr="00DB61A1">
        <w:rPr>
          <w:rFonts w:eastAsia="MS Mincho"/>
          <w:sz w:val="24"/>
          <w:szCs w:val="24"/>
          <w:lang w:eastAsia="ja-JP"/>
        </w:rPr>
        <w:t>el. dienyne, mokinio sąsiuvinyje ar kita. Susitarimai dėl tėvų informavimo būdų apie mokiniui skiriamus namų darbus fiksuojami klasės mokinių tėvų susirinkimo protokole (rugsėjo mėnesį);</w:t>
      </w:r>
    </w:p>
    <w:p w14:paraId="4D212D0D"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 xml:space="preserve">24.5. pradinių klasių mokiniams namų darbų atlikimui rekomenduojama skirti: 1–2 klasėse iki 0,5 val. per dieną, 3–4 klasėse iki 1 val. per dieną; </w:t>
      </w:r>
    </w:p>
    <w:p w14:paraId="0CCA2989"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24.6. atostogų laikotarpiui namų darbai neskiriami.</w:t>
      </w:r>
    </w:p>
    <w:p w14:paraId="42A83021" w14:textId="77777777" w:rsidR="000F351B" w:rsidRPr="00DB61A1" w:rsidRDefault="000F351B" w:rsidP="000F351B">
      <w:pPr>
        <w:autoSpaceDE w:val="0"/>
        <w:autoSpaceDN w:val="0"/>
        <w:adjustRightInd w:val="0"/>
        <w:ind w:firstLine="851"/>
        <w:jc w:val="both"/>
        <w:rPr>
          <w:rFonts w:eastAsia="MS Mincho"/>
          <w:sz w:val="24"/>
          <w:szCs w:val="24"/>
          <w:lang w:eastAsia="ja-JP"/>
        </w:rPr>
      </w:pPr>
      <w:r w:rsidRPr="00DB61A1">
        <w:rPr>
          <w:rFonts w:eastAsia="MS Mincho"/>
          <w:sz w:val="24"/>
          <w:szCs w:val="24"/>
          <w:lang w:eastAsia="ja-JP"/>
        </w:rPr>
        <w:t xml:space="preserve">25. Mokyklos spendimas mokymui diferencijuoti ir mokymuisi </w:t>
      </w:r>
      <w:r w:rsidRPr="00DB61A1">
        <w:rPr>
          <w:rFonts w:eastAsia="Calibri"/>
          <w:sz w:val="24"/>
          <w:szCs w:val="24"/>
        </w:rPr>
        <w:t>individualizuoti:</w:t>
      </w:r>
    </w:p>
    <w:p w14:paraId="494B4724"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sz w:val="24"/>
          <w:szCs w:val="24"/>
        </w:rPr>
        <w:t>25.1. mokinio individualus ugdymo planas – tai kartu su mokiniu sudaromas jo galioms ir mokymosi poreikiams pritaikytas ugdymosi planas, padedantis išsikelti tikslus, juos įgyvendinti, prisiimti asmeninę atsakomybę už mokymąsi;</w:t>
      </w:r>
    </w:p>
    <w:p w14:paraId="67F51228"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sz w:val="24"/>
          <w:szCs w:val="24"/>
        </w:rPr>
        <w:t>25.2. mokinio individualus ugdymo planas rengiamas ir įgyvendinamas bendradarbiaujant mokytojams, mokiniams, mokinių tėvams (globėjams, rūpintojams), švietimo pagalbos specialistams;</w:t>
      </w:r>
    </w:p>
    <w:p w14:paraId="3FC67FD1"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25.3. individualus ugdymo planas sudaromas pagal formą: </w:t>
      </w:r>
    </w:p>
    <w:p w14:paraId="3D22555C" w14:textId="77777777" w:rsidR="000F351B" w:rsidRPr="00DB61A1" w:rsidRDefault="000F351B" w:rsidP="000F351B">
      <w:pPr>
        <w:ind w:firstLine="851"/>
        <w:jc w:val="both"/>
        <w:rPr>
          <w:rFonts w:eastAsia="Calibri"/>
          <w:sz w:val="24"/>
          <w:szCs w:val="24"/>
        </w:rPr>
      </w:pPr>
    </w:p>
    <w:tbl>
      <w:tblPr>
        <w:tblStyle w:val="Lentelstinklelis"/>
        <w:tblW w:w="0" w:type="auto"/>
        <w:tblInd w:w="0" w:type="dxa"/>
        <w:tblLook w:val="04A0" w:firstRow="1" w:lastRow="0" w:firstColumn="1" w:lastColumn="0" w:noHBand="0" w:noVBand="1"/>
      </w:tblPr>
      <w:tblGrid>
        <w:gridCol w:w="9629"/>
      </w:tblGrid>
      <w:tr w:rsidR="000F351B" w:rsidRPr="00DB61A1" w14:paraId="12E27F06" w14:textId="77777777" w:rsidTr="00C27D70">
        <w:tc>
          <w:tcPr>
            <w:tcW w:w="9854" w:type="dxa"/>
          </w:tcPr>
          <w:p w14:paraId="69317B7E" w14:textId="77777777" w:rsidR="000F351B" w:rsidRDefault="000F351B" w:rsidP="00C27D70">
            <w:pPr>
              <w:spacing w:line="276" w:lineRule="auto"/>
              <w:jc w:val="both"/>
              <w:rPr>
                <w:rFonts w:ascii="Times New Roman" w:hAnsi="Times New Roman"/>
                <w:sz w:val="24"/>
                <w:szCs w:val="24"/>
              </w:rPr>
            </w:pPr>
          </w:p>
          <w:p w14:paraId="2A5B7F25" w14:textId="77777777" w:rsidR="000F351B" w:rsidRPr="00DB61A1" w:rsidRDefault="000F351B" w:rsidP="00C27D70">
            <w:pPr>
              <w:spacing w:line="276" w:lineRule="auto"/>
              <w:jc w:val="both"/>
              <w:rPr>
                <w:rFonts w:ascii="Times New Roman" w:hAnsi="Times New Roman"/>
                <w:sz w:val="24"/>
                <w:szCs w:val="24"/>
              </w:rPr>
            </w:pPr>
          </w:p>
          <w:p w14:paraId="13297746" w14:textId="77777777" w:rsidR="000F351B" w:rsidRPr="00DB61A1" w:rsidRDefault="000F351B" w:rsidP="00C27D70">
            <w:pPr>
              <w:jc w:val="center"/>
              <w:rPr>
                <w:rFonts w:ascii="Times New Roman" w:hAnsi="Times New Roman"/>
                <w:sz w:val="24"/>
                <w:szCs w:val="24"/>
              </w:rPr>
            </w:pPr>
            <w:r w:rsidRPr="00DB61A1">
              <w:rPr>
                <w:rFonts w:ascii="Times New Roman" w:hAnsi="Times New Roman"/>
                <w:sz w:val="24"/>
                <w:szCs w:val="24"/>
              </w:rPr>
              <w:t>.............................................................................................KLASĖS MOKINIO (-ĖS)</w:t>
            </w:r>
          </w:p>
          <w:p w14:paraId="38D18130" w14:textId="77777777" w:rsidR="000F351B" w:rsidRPr="00DB61A1" w:rsidRDefault="000F351B" w:rsidP="00C27D70">
            <w:pPr>
              <w:jc w:val="center"/>
              <w:rPr>
                <w:rFonts w:ascii="Times New Roman" w:hAnsi="Times New Roman"/>
                <w:sz w:val="24"/>
                <w:szCs w:val="24"/>
              </w:rPr>
            </w:pPr>
            <w:r w:rsidRPr="00DB61A1">
              <w:rPr>
                <w:rFonts w:ascii="Times New Roman" w:hAnsi="Times New Roman"/>
                <w:sz w:val="24"/>
                <w:szCs w:val="24"/>
              </w:rPr>
              <w:t xml:space="preserve">(vardas, pavardė, klasė) </w:t>
            </w:r>
          </w:p>
          <w:p w14:paraId="5855D039" w14:textId="77777777" w:rsidR="000F351B" w:rsidRPr="00DB61A1" w:rsidRDefault="000F351B" w:rsidP="00C27D70">
            <w:pPr>
              <w:jc w:val="center"/>
              <w:rPr>
                <w:rFonts w:ascii="Times New Roman" w:hAnsi="Times New Roman"/>
                <w:sz w:val="24"/>
                <w:szCs w:val="24"/>
              </w:rPr>
            </w:pPr>
          </w:p>
          <w:p w14:paraId="6F2206FA" w14:textId="77777777" w:rsidR="000F351B" w:rsidRPr="00DB61A1" w:rsidRDefault="000F351B" w:rsidP="00C27D70">
            <w:pPr>
              <w:jc w:val="center"/>
              <w:rPr>
                <w:rFonts w:ascii="Times New Roman" w:hAnsi="Times New Roman"/>
                <w:sz w:val="24"/>
                <w:szCs w:val="24"/>
              </w:rPr>
            </w:pPr>
            <w:r w:rsidRPr="00DB61A1">
              <w:rPr>
                <w:rFonts w:ascii="Times New Roman" w:hAnsi="Times New Roman"/>
                <w:sz w:val="24"/>
                <w:szCs w:val="24"/>
              </w:rPr>
              <w:t xml:space="preserve">INDIVIDUALUS UGDYMO PLANAS </w:t>
            </w:r>
          </w:p>
          <w:p w14:paraId="077290B9" w14:textId="77777777" w:rsidR="000F351B" w:rsidRPr="00DB61A1" w:rsidRDefault="000F351B" w:rsidP="00C27D70">
            <w:pPr>
              <w:jc w:val="center"/>
              <w:rPr>
                <w:rFonts w:ascii="Times New Roman" w:hAnsi="Times New Roman"/>
                <w:sz w:val="24"/>
                <w:szCs w:val="24"/>
              </w:rPr>
            </w:pPr>
          </w:p>
          <w:p w14:paraId="5126ABE6" w14:textId="77777777" w:rsidR="000F351B" w:rsidRPr="00DB61A1" w:rsidRDefault="000F351B" w:rsidP="00C27D70">
            <w:pPr>
              <w:jc w:val="center"/>
              <w:rPr>
                <w:rFonts w:ascii="Times New Roman" w:hAnsi="Times New Roman"/>
                <w:sz w:val="24"/>
                <w:szCs w:val="24"/>
              </w:rPr>
            </w:pPr>
            <w:r w:rsidRPr="00DB61A1">
              <w:rPr>
                <w:rFonts w:ascii="Times New Roman" w:hAnsi="Times New Roman"/>
                <w:sz w:val="24"/>
                <w:szCs w:val="24"/>
              </w:rPr>
              <w:t xml:space="preserve">..................................m. m. </w:t>
            </w:r>
          </w:p>
          <w:p w14:paraId="539D7437" w14:textId="77777777" w:rsidR="000F351B" w:rsidRDefault="000F351B" w:rsidP="00C27D70">
            <w:pPr>
              <w:rPr>
                <w:rFonts w:ascii="Times New Roman" w:hAnsi="Times New Roman"/>
                <w:sz w:val="24"/>
                <w:szCs w:val="24"/>
              </w:rPr>
            </w:pPr>
          </w:p>
          <w:p w14:paraId="5A803DC4" w14:textId="77777777" w:rsidR="000F351B" w:rsidRDefault="000F351B" w:rsidP="00C27D70">
            <w:pPr>
              <w:rPr>
                <w:rFonts w:ascii="Times New Roman" w:hAnsi="Times New Roman"/>
                <w:sz w:val="24"/>
                <w:szCs w:val="24"/>
              </w:rPr>
            </w:pPr>
          </w:p>
          <w:p w14:paraId="04CE759A" w14:textId="77777777" w:rsidR="000F351B" w:rsidRPr="00DB61A1" w:rsidRDefault="000F351B" w:rsidP="00C27D70">
            <w:pPr>
              <w:rPr>
                <w:rFonts w:ascii="Times New Roman" w:hAnsi="Times New Roman"/>
                <w:sz w:val="24"/>
                <w:szCs w:val="24"/>
              </w:rPr>
            </w:pPr>
          </w:p>
          <w:tbl>
            <w:tblPr>
              <w:tblStyle w:val="Lentelstinklelis"/>
              <w:tblW w:w="0" w:type="auto"/>
              <w:tblInd w:w="0" w:type="dxa"/>
              <w:tblLook w:val="04A0" w:firstRow="1" w:lastRow="0" w:firstColumn="1" w:lastColumn="0" w:noHBand="0" w:noVBand="1"/>
            </w:tblPr>
            <w:tblGrid>
              <w:gridCol w:w="557"/>
              <w:gridCol w:w="1003"/>
              <w:gridCol w:w="1859"/>
              <w:gridCol w:w="1985"/>
              <w:gridCol w:w="1984"/>
              <w:gridCol w:w="1910"/>
            </w:tblGrid>
            <w:tr w:rsidR="000F351B" w:rsidRPr="00DB61A1" w14:paraId="4BDC98FA" w14:textId="77777777" w:rsidTr="00C27D70">
              <w:tc>
                <w:tcPr>
                  <w:tcW w:w="557" w:type="dxa"/>
                </w:tcPr>
                <w:p w14:paraId="7F824FE9" w14:textId="77777777" w:rsidR="000F351B" w:rsidRPr="00DB61A1" w:rsidRDefault="000F351B" w:rsidP="00C27D70">
                  <w:pPr>
                    <w:jc w:val="center"/>
                    <w:rPr>
                      <w:rFonts w:ascii="Times New Roman" w:hAnsi="Times New Roman"/>
                      <w:sz w:val="24"/>
                      <w:szCs w:val="24"/>
                    </w:rPr>
                  </w:pPr>
                  <w:r w:rsidRPr="00DB61A1">
                    <w:rPr>
                      <w:rFonts w:ascii="Times New Roman" w:hAnsi="Times New Roman"/>
                      <w:sz w:val="24"/>
                      <w:szCs w:val="24"/>
                    </w:rPr>
                    <w:t>Eil. Nr.</w:t>
                  </w:r>
                </w:p>
              </w:tc>
              <w:tc>
                <w:tcPr>
                  <w:tcW w:w="1003" w:type="dxa"/>
                </w:tcPr>
                <w:p w14:paraId="45409BF9" w14:textId="77777777" w:rsidR="000F351B" w:rsidRPr="00DB61A1" w:rsidRDefault="000F351B" w:rsidP="00C27D70">
                  <w:pPr>
                    <w:jc w:val="center"/>
                    <w:rPr>
                      <w:rFonts w:ascii="Times New Roman" w:hAnsi="Times New Roman"/>
                      <w:sz w:val="24"/>
                      <w:szCs w:val="24"/>
                    </w:rPr>
                  </w:pPr>
                  <w:r w:rsidRPr="00DB61A1">
                    <w:rPr>
                      <w:rFonts w:ascii="Times New Roman" w:hAnsi="Times New Roman"/>
                      <w:sz w:val="24"/>
                      <w:szCs w:val="24"/>
                    </w:rPr>
                    <w:t>Dalykas</w:t>
                  </w:r>
                </w:p>
              </w:tc>
              <w:tc>
                <w:tcPr>
                  <w:tcW w:w="1859" w:type="dxa"/>
                </w:tcPr>
                <w:p w14:paraId="5AAC82E3"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Pamokų skaičius, kai mokinys dirba su klase</w:t>
                  </w:r>
                </w:p>
              </w:tc>
              <w:tc>
                <w:tcPr>
                  <w:tcW w:w="1985" w:type="dxa"/>
                </w:tcPr>
                <w:p w14:paraId="272619BB" w14:textId="77777777" w:rsidR="000F351B" w:rsidRPr="00DB61A1" w:rsidRDefault="000F351B" w:rsidP="00C27D70">
                  <w:pPr>
                    <w:tabs>
                      <w:tab w:val="left" w:pos="510"/>
                      <w:tab w:val="center" w:pos="1022"/>
                    </w:tabs>
                    <w:rPr>
                      <w:rFonts w:ascii="Times New Roman" w:hAnsi="Times New Roman"/>
                      <w:sz w:val="24"/>
                      <w:szCs w:val="24"/>
                    </w:rPr>
                  </w:pPr>
                  <w:r w:rsidRPr="00DB61A1">
                    <w:rPr>
                      <w:rFonts w:ascii="Times New Roman" w:hAnsi="Times New Roman"/>
                      <w:sz w:val="24"/>
                      <w:szCs w:val="24"/>
                    </w:rPr>
                    <w:t>Individualaus / grupinio darbo pamokų skaičius</w:t>
                  </w:r>
                </w:p>
              </w:tc>
              <w:tc>
                <w:tcPr>
                  <w:tcW w:w="1984" w:type="dxa"/>
                </w:tcPr>
                <w:p w14:paraId="7BB5D78C" w14:textId="77777777" w:rsidR="000F351B" w:rsidRPr="00DB61A1" w:rsidRDefault="000F351B" w:rsidP="00C27D70">
                  <w:pPr>
                    <w:tabs>
                      <w:tab w:val="left" w:pos="660"/>
                      <w:tab w:val="center" w:pos="1802"/>
                    </w:tabs>
                    <w:rPr>
                      <w:rFonts w:ascii="Times New Roman" w:hAnsi="Times New Roman"/>
                      <w:sz w:val="24"/>
                      <w:szCs w:val="24"/>
                    </w:rPr>
                  </w:pPr>
                  <w:r w:rsidRPr="00DB61A1">
                    <w:rPr>
                      <w:rFonts w:ascii="Times New Roman" w:hAnsi="Times New Roman"/>
                      <w:sz w:val="24"/>
                      <w:szCs w:val="24"/>
                    </w:rPr>
                    <w:t xml:space="preserve">Iš viso val. skaičius dalykui </w:t>
                  </w:r>
                </w:p>
              </w:tc>
              <w:tc>
                <w:tcPr>
                  <w:tcW w:w="1910" w:type="dxa"/>
                </w:tcPr>
                <w:p w14:paraId="0A1B140B" w14:textId="77777777" w:rsidR="000F351B" w:rsidRPr="00DB61A1" w:rsidRDefault="000F351B" w:rsidP="00C27D70">
                  <w:pPr>
                    <w:tabs>
                      <w:tab w:val="left" w:pos="660"/>
                      <w:tab w:val="center" w:pos="1802"/>
                    </w:tabs>
                    <w:rPr>
                      <w:rFonts w:ascii="Times New Roman" w:hAnsi="Times New Roman"/>
                      <w:sz w:val="24"/>
                      <w:szCs w:val="24"/>
                    </w:rPr>
                  </w:pPr>
                  <w:r w:rsidRPr="00DB61A1">
                    <w:rPr>
                      <w:rFonts w:ascii="Times New Roman" w:hAnsi="Times New Roman"/>
                      <w:sz w:val="24"/>
                      <w:szCs w:val="24"/>
                    </w:rPr>
                    <w:t>Pastabos</w:t>
                  </w:r>
                </w:p>
              </w:tc>
            </w:tr>
            <w:tr w:rsidR="000F351B" w:rsidRPr="00DB61A1" w14:paraId="2D74E7F2" w14:textId="77777777" w:rsidTr="00C27D70">
              <w:tc>
                <w:tcPr>
                  <w:tcW w:w="557" w:type="dxa"/>
                </w:tcPr>
                <w:p w14:paraId="68E58463" w14:textId="77777777" w:rsidR="000F351B" w:rsidRPr="00DB61A1" w:rsidRDefault="000F351B" w:rsidP="00C27D70">
                  <w:pPr>
                    <w:jc w:val="center"/>
                    <w:rPr>
                      <w:rFonts w:ascii="Times New Roman" w:hAnsi="Times New Roman"/>
                      <w:sz w:val="24"/>
                      <w:szCs w:val="24"/>
                    </w:rPr>
                  </w:pPr>
                  <w:r w:rsidRPr="00DB61A1">
                    <w:rPr>
                      <w:rFonts w:ascii="Times New Roman" w:hAnsi="Times New Roman"/>
                      <w:sz w:val="24"/>
                      <w:szCs w:val="24"/>
                    </w:rPr>
                    <w:t>1.</w:t>
                  </w:r>
                </w:p>
              </w:tc>
              <w:tc>
                <w:tcPr>
                  <w:tcW w:w="1003" w:type="dxa"/>
                </w:tcPr>
                <w:p w14:paraId="4814B470" w14:textId="77777777" w:rsidR="000F351B" w:rsidRPr="00DB61A1" w:rsidRDefault="000F351B" w:rsidP="00C27D70">
                  <w:pPr>
                    <w:jc w:val="center"/>
                    <w:rPr>
                      <w:rFonts w:ascii="Times New Roman" w:hAnsi="Times New Roman"/>
                      <w:sz w:val="24"/>
                      <w:szCs w:val="24"/>
                    </w:rPr>
                  </w:pPr>
                </w:p>
              </w:tc>
              <w:tc>
                <w:tcPr>
                  <w:tcW w:w="1859" w:type="dxa"/>
                </w:tcPr>
                <w:p w14:paraId="5D5B0ACC" w14:textId="77777777" w:rsidR="000F351B" w:rsidRPr="00DB61A1" w:rsidRDefault="000F351B" w:rsidP="00C27D70">
                  <w:pPr>
                    <w:jc w:val="center"/>
                    <w:rPr>
                      <w:rFonts w:ascii="Times New Roman" w:hAnsi="Times New Roman"/>
                      <w:sz w:val="24"/>
                      <w:szCs w:val="24"/>
                    </w:rPr>
                  </w:pPr>
                </w:p>
              </w:tc>
              <w:tc>
                <w:tcPr>
                  <w:tcW w:w="1985" w:type="dxa"/>
                </w:tcPr>
                <w:p w14:paraId="08BA1359" w14:textId="77777777" w:rsidR="000F351B" w:rsidRPr="00DB61A1" w:rsidRDefault="000F351B" w:rsidP="00C27D70">
                  <w:pPr>
                    <w:jc w:val="center"/>
                    <w:rPr>
                      <w:rFonts w:ascii="Times New Roman" w:hAnsi="Times New Roman"/>
                      <w:sz w:val="24"/>
                      <w:szCs w:val="24"/>
                    </w:rPr>
                  </w:pPr>
                </w:p>
              </w:tc>
              <w:tc>
                <w:tcPr>
                  <w:tcW w:w="1984" w:type="dxa"/>
                </w:tcPr>
                <w:p w14:paraId="6584EBA3" w14:textId="77777777" w:rsidR="000F351B" w:rsidRPr="00DB61A1" w:rsidRDefault="000F351B" w:rsidP="00C27D70">
                  <w:pPr>
                    <w:jc w:val="center"/>
                    <w:rPr>
                      <w:rFonts w:ascii="Times New Roman" w:hAnsi="Times New Roman"/>
                      <w:sz w:val="24"/>
                      <w:szCs w:val="24"/>
                    </w:rPr>
                  </w:pPr>
                </w:p>
              </w:tc>
              <w:tc>
                <w:tcPr>
                  <w:tcW w:w="1910" w:type="dxa"/>
                </w:tcPr>
                <w:p w14:paraId="3750AFCC" w14:textId="77777777" w:rsidR="000F351B" w:rsidRPr="00DB61A1" w:rsidRDefault="000F351B" w:rsidP="00C27D70">
                  <w:pPr>
                    <w:jc w:val="center"/>
                    <w:rPr>
                      <w:rFonts w:ascii="Times New Roman" w:hAnsi="Times New Roman"/>
                      <w:sz w:val="24"/>
                      <w:szCs w:val="24"/>
                    </w:rPr>
                  </w:pPr>
                </w:p>
              </w:tc>
            </w:tr>
          </w:tbl>
          <w:p w14:paraId="78F309A6"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 xml:space="preserve">Sėkmės kriterijai: </w:t>
            </w:r>
          </w:p>
          <w:p w14:paraId="1EC6243C"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Mokykla užtikrina:</w:t>
            </w:r>
          </w:p>
          <w:p w14:paraId="3268E03F"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lastRenderedPageBreak/>
              <w:t>Mokinio įsipareigojimai:</w:t>
            </w:r>
          </w:p>
          <w:p w14:paraId="7C6FB18A"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Mokinio tėvų (globėjų, rūpintojų) indėlis į mokymąsi:</w:t>
            </w:r>
          </w:p>
          <w:p w14:paraId="63FB0779"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SUDERINTA</w:t>
            </w:r>
          </w:p>
          <w:p w14:paraId="305A8F0A"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Klasės mokytojas (vardas, pavardė, parašas) ___________________________________________</w:t>
            </w:r>
          </w:p>
          <w:p w14:paraId="1D2E438F"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 xml:space="preserve">Tėvai (globėjai, rūpintojai) (vardas, pavardė, parašas) </w:t>
            </w:r>
          </w:p>
        </w:tc>
      </w:tr>
    </w:tbl>
    <w:p w14:paraId="162FB3E4" w14:textId="77777777" w:rsidR="000F351B" w:rsidRPr="00DB61A1" w:rsidRDefault="000F351B" w:rsidP="000F351B">
      <w:pPr>
        <w:spacing w:line="276" w:lineRule="auto"/>
        <w:jc w:val="both"/>
        <w:rPr>
          <w:rFonts w:eastAsia="Calibri"/>
          <w:sz w:val="24"/>
          <w:szCs w:val="24"/>
        </w:rPr>
      </w:pPr>
    </w:p>
    <w:p w14:paraId="3F14F9D6" w14:textId="77777777" w:rsidR="000F351B" w:rsidRPr="00DB61A1" w:rsidRDefault="000F351B" w:rsidP="000F351B">
      <w:pPr>
        <w:ind w:firstLine="851"/>
        <w:jc w:val="both"/>
        <w:rPr>
          <w:rFonts w:eastAsia="Calibri"/>
          <w:sz w:val="24"/>
          <w:szCs w:val="24"/>
        </w:rPr>
      </w:pPr>
      <w:r w:rsidRPr="00DB61A1">
        <w:rPr>
          <w:rFonts w:eastAsia="Calibri"/>
          <w:sz w:val="24"/>
          <w:szCs w:val="24"/>
          <w:lang w:eastAsia="ja-JP"/>
        </w:rPr>
        <w:t xml:space="preserve">25.4. </w:t>
      </w:r>
      <w:r w:rsidRPr="00DB61A1">
        <w:rPr>
          <w:rFonts w:eastAsia="Calibri"/>
          <w:sz w:val="24"/>
          <w:szCs w:val="24"/>
        </w:rPr>
        <w:t xml:space="preserve">individualus ugdymo planas sudaromas mokiniui, kuris: </w:t>
      </w:r>
    </w:p>
    <w:p w14:paraId="22C14F93" w14:textId="77777777" w:rsidR="000F351B" w:rsidRPr="00DB61A1" w:rsidRDefault="000F351B" w:rsidP="000F351B">
      <w:pPr>
        <w:ind w:firstLine="851"/>
        <w:jc w:val="both"/>
        <w:rPr>
          <w:rFonts w:eastAsia="Calibri"/>
          <w:sz w:val="24"/>
          <w:szCs w:val="24"/>
        </w:rPr>
      </w:pPr>
      <w:r w:rsidRPr="00DB61A1">
        <w:rPr>
          <w:rFonts w:eastAsia="Calibri"/>
          <w:sz w:val="24"/>
          <w:szCs w:val="24"/>
        </w:rPr>
        <w:t>25.4.1. atvykęs arba grįžęs iš užsienio;</w:t>
      </w:r>
    </w:p>
    <w:p w14:paraId="6D168328"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25.4.2. mokomas namuose pagal gydytojų konsultacinės komisijos rekomendacijas; </w:t>
      </w:r>
    </w:p>
    <w:p w14:paraId="13B27DAF" w14:textId="77777777" w:rsidR="000F351B" w:rsidRPr="00DB61A1" w:rsidRDefault="000F351B" w:rsidP="000F351B">
      <w:pPr>
        <w:ind w:firstLine="851"/>
        <w:jc w:val="both"/>
        <w:rPr>
          <w:rFonts w:eastAsia="Calibri"/>
          <w:sz w:val="24"/>
          <w:szCs w:val="24"/>
        </w:rPr>
      </w:pPr>
      <w:r w:rsidRPr="00DB61A1">
        <w:rPr>
          <w:rFonts w:eastAsia="Calibri"/>
          <w:sz w:val="24"/>
          <w:szCs w:val="24"/>
        </w:rPr>
        <w:t>25.4.3. turi specialiųjų ugdymosi poreikių;</w:t>
      </w:r>
    </w:p>
    <w:p w14:paraId="418C68A2"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25.4.4. </w:t>
      </w:r>
      <w:r>
        <w:rPr>
          <w:rFonts w:eastAsia="Calibri"/>
          <w:sz w:val="24"/>
          <w:szCs w:val="24"/>
        </w:rPr>
        <w:t>išskirtinių</w:t>
      </w:r>
      <w:r w:rsidRPr="00DB61A1">
        <w:rPr>
          <w:rFonts w:eastAsia="Calibri"/>
          <w:sz w:val="24"/>
          <w:szCs w:val="24"/>
        </w:rPr>
        <w:t xml:space="preserve"> gabumų mokiniui, siekiančiam aukštų mokymosi pasiekimų. </w:t>
      </w:r>
    </w:p>
    <w:p w14:paraId="4296E252" w14:textId="77777777" w:rsidR="000F351B" w:rsidRPr="00DB61A1" w:rsidRDefault="000F351B" w:rsidP="000F351B">
      <w:pPr>
        <w:ind w:firstLine="851"/>
        <w:jc w:val="both"/>
        <w:rPr>
          <w:rFonts w:eastAsia="Calibri"/>
          <w:sz w:val="24"/>
          <w:szCs w:val="24"/>
        </w:rPr>
      </w:pPr>
      <w:r w:rsidRPr="00DB61A1">
        <w:rPr>
          <w:rFonts w:eastAsia="Calibri"/>
          <w:sz w:val="24"/>
          <w:szCs w:val="24"/>
        </w:rPr>
        <w:t>26. Direktoriaus pavaduotojas ugdymui koordinuoja individualių ugdymo planų sudarymą ir įgyvendinimą.</w:t>
      </w:r>
    </w:p>
    <w:p w14:paraId="31754AF7" w14:textId="7A0CD95F" w:rsidR="000F351B" w:rsidRPr="00DB61A1" w:rsidRDefault="000F351B" w:rsidP="000F351B">
      <w:pPr>
        <w:ind w:firstLine="851"/>
        <w:jc w:val="both"/>
        <w:rPr>
          <w:rFonts w:eastAsia="Calibri"/>
          <w:sz w:val="24"/>
          <w:szCs w:val="24"/>
        </w:rPr>
      </w:pPr>
      <w:r w:rsidRPr="00DB61A1">
        <w:rPr>
          <w:rFonts w:eastAsia="Calibri"/>
          <w:sz w:val="24"/>
          <w:szCs w:val="24"/>
        </w:rPr>
        <w:t xml:space="preserve">27. Mokinio pasiekimai vertinami vadovaujantis </w:t>
      </w:r>
      <w:r w:rsidR="00AB319D">
        <w:rPr>
          <w:rFonts w:eastAsia="Calibri"/>
          <w:sz w:val="24"/>
          <w:szCs w:val="24"/>
        </w:rPr>
        <w:t>Vilkaviškio pradinės mokyklos mokinių p</w:t>
      </w:r>
      <w:r w:rsidRPr="00DB61A1">
        <w:rPr>
          <w:rFonts w:eastAsia="Calibri"/>
          <w:sz w:val="24"/>
          <w:szCs w:val="24"/>
        </w:rPr>
        <w:t>ažangos ir pasiekimų vertinimo tvarkos aprašu</w:t>
      </w:r>
      <w:r w:rsidR="00AB319D">
        <w:rPr>
          <w:rFonts w:eastAsia="Calibri"/>
          <w:sz w:val="24"/>
          <w:szCs w:val="24"/>
        </w:rPr>
        <w:t>.</w:t>
      </w:r>
    </w:p>
    <w:p w14:paraId="7BC9C423"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28. Kartą per pusmetį (prireikus ir dažniau) mokytojas, mokinys, mokinio tėvai (globėjai, rūpintojai) VGK posėdyje aptaria mokinio pasiekimus įgyvendinant individualaus ugdymo planą, iškilusias problemas, tolimesnės pagalbos poreikį. </w:t>
      </w:r>
    </w:p>
    <w:p w14:paraId="06766DD3" w14:textId="77777777" w:rsidR="000F351B" w:rsidRPr="00DB61A1" w:rsidRDefault="000F351B" w:rsidP="000F351B">
      <w:pPr>
        <w:ind w:firstLine="851"/>
        <w:jc w:val="both"/>
        <w:rPr>
          <w:rFonts w:eastAsia="Calibri"/>
          <w:sz w:val="24"/>
          <w:szCs w:val="24"/>
        </w:rPr>
      </w:pPr>
      <w:r w:rsidRPr="00DB61A1">
        <w:rPr>
          <w:rFonts w:eastAsia="Calibri"/>
          <w:iCs/>
          <w:color w:val="000000"/>
          <w:sz w:val="24"/>
          <w:szCs w:val="24"/>
        </w:rPr>
        <w:t xml:space="preserve">29. Ugdymo procesas gali būti organizuojamas ne tik mokykloje, bet ir kitose aplinkose (bibliotekoje, kultūros centre, kitose švietimo įstaigose ir kt.), sudarant sąlygas mokiniams suprasti supantį pasaulį, autentiškomis sąlygomis išbandyti realius sprendimus: </w:t>
      </w:r>
    </w:p>
    <w:p w14:paraId="085FFBEA" w14:textId="77777777" w:rsidR="000F351B" w:rsidRPr="00DB61A1" w:rsidRDefault="000F351B" w:rsidP="000F351B">
      <w:pPr>
        <w:ind w:firstLine="851"/>
        <w:jc w:val="both"/>
        <w:rPr>
          <w:rFonts w:eastAsia="Calibri"/>
          <w:sz w:val="24"/>
          <w:szCs w:val="24"/>
        </w:rPr>
      </w:pPr>
      <w:r w:rsidRPr="00DB61A1">
        <w:rPr>
          <w:rFonts w:eastAsia="Calibri"/>
          <w:sz w:val="24"/>
          <w:szCs w:val="24"/>
        </w:rPr>
        <w:t>29.1. ekskursijos, išvykos klasei organizuojamos ne mažiau kaip 3 kartus per mokslo metus;</w:t>
      </w:r>
    </w:p>
    <w:p w14:paraId="655005B0"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29.2.  už išvykos organizavimą ir mokinių saugumą atsakingas klasės mokytojas; </w:t>
      </w:r>
    </w:p>
    <w:p w14:paraId="49F72E4B" w14:textId="77777777" w:rsidR="000F351B" w:rsidRPr="00DB61A1" w:rsidRDefault="000F351B" w:rsidP="000F351B">
      <w:pPr>
        <w:tabs>
          <w:tab w:val="left" w:pos="720"/>
          <w:tab w:val="left" w:pos="3420"/>
          <w:tab w:val="left" w:pos="3960"/>
        </w:tabs>
        <w:jc w:val="both"/>
        <w:rPr>
          <w:rFonts w:eastAsia="Calibri"/>
          <w:sz w:val="24"/>
          <w:szCs w:val="24"/>
        </w:rPr>
      </w:pPr>
      <w:r w:rsidRPr="00DB61A1">
        <w:rPr>
          <w:rFonts w:eastAsia="Calibri"/>
          <w:sz w:val="24"/>
          <w:szCs w:val="24"/>
        </w:rPr>
        <w:t xml:space="preserve">              29.3. mokinio mokymosi laikas išvykose, ekskursijose, trunkantis ilgiau nei pamoka, perskaičiuojamas į konkretaus dalyko (-ų) mokymosi laiką (pagal pamokos (-ų) trukmę); </w:t>
      </w:r>
    </w:p>
    <w:p w14:paraId="2AB7C8AA" w14:textId="77777777" w:rsidR="000F351B" w:rsidRPr="00DB61A1" w:rsidRDefault="000F351B" w:rsidP="000F351B">
      <w:pPr>
        <w:tabs>
          <w:tab w:val="left" w:pos="720"/>
          <w:tab w:val="left" w:pos="3420"/>
          <w:tab w:val="left" w:pos="3960"/>
        </w:tabs>
        <w:jc w:val="both"/>
        <w:rPr>
          <w:rFonts w:eastAsia="Calibri"/>
          <w:sz w:val="24"/>
          <w:szCs w:val="24"/>
        </w:rPr>
      </w:pPr>
      <w:r w:rsidRPr="00DB61A1">
        <w:rPr>
          <w:rFonts w:eastAsia="Calibri"/>
          <w:sz w:val="24"/>
          <w:szCs w:val="24"/>
        </w:rPr>
        <w:t xml:space="preserve">              29.4. per dieną organizuojamų veiklų trukmė negali būti ilgesnė nei ugdymo proceso per dieną numatyta Higienos normoje.</w:t>
      </w:r>
    </w:p>
    <w:p w14:paraId="6799FE4B"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30. Ugdymą organizuojant tiek pamoka, tiek kitomis mokymosi organizavimo formomis, įgyvendinamas dalykų programų ir integruoto ugdymo turinys. </w:t>
      </w:r>
    </w:p>
    <w:p w14:paraId="19BD699A" w14:textId="77777777" w:rsidR="000F351B" w:rsidRPr="00DB61A1" w:rsidRDefault="000F351B" w:rsidP="000F351B">
      <w:pPr>
        <w:ind w:firstLine="851"/>
        <w:jc w:val="both"/>
        <w:rPr>
          <w:rFonts w:eastAsia="Calibri"/>
          <w:sz w:val="24"/>
          <w:szCs w:val="24"/>
        </w:rPr>
      </w:pPr>
      <w:r w:rsidRPr="00DB61A1">
        <w:rPr>
          <w:rFonts w:eastAsia="Calibri"/>
          <w:iCs/>
          <w:sz w:val="24"/>
          <w:szCs w:val="24"/>
        </w:rPr>
        <w:t xml:space="preserve">31. Ugdymo veiklų kalendorius 2023–2024 m. m. ir 2024–2025 m. m. (4 lentelė): </w:t>
      </w:r>
    </w:p>
    <w:p w14:paraId="1288F112" w14:textId="77777777" w:rsidR="000F351B" w:rsidRPr="00DB61A1" w:rsidRDefault="000F351B" w:rsidP="000F351B">
      <w:pPr>
        <w:tabs>
          <w:tab w:val="left" w:pos="720"/>
          <w:tab w:val="left" w:pos="3420"/>
          <w:tab w:val="left" w:pos="3960"/>
        </w:tabs>
        <w:ind w:firstLine="900"/>
        <w:jc w:val="both"/>
        <w:rPr>
          <w:rFonts w:eastAsia="Calibri"/>
          <w:iCs/>
          <w:sz w:val="24"/>
          <w:szCs w:val="24"/>
        </w:rPr>
      </w:pPr>
    </w:p>
    <w:p w14:paraId="2A94F4E4" w14:textId="77777777" w:rsidR="000F351B" w:rsidRPr="00DB61A1" w:rsidRDefault="000F351B" w:rsidP="000F351B">
      <w:pPr>
        <w:tabs>
          <w:tab w:val="left" w:pos="720"/>
          <w:tab w:val="left" w:pos="3420"/>
          <w:tab w:val="left" w:pos="3960"/>
        </w:tabs>
        <w:ind w:firstLine="900"/>
        <w:jc w:val="both"/>
        <w:rPr>
          <w:rFonts w:eastAsia="Calibri"/>
          <w:iCs/>
          <w:sz w:val="24"/>
          <w:szCs w:val="24"/>
        </w:rPr>
      </w:pPr>
      <w:r w:rsidRPr="00DB61A1">
        <w:rPr>
          <w:rFonts w:eastAsia="Calibri"/>
          <w:iCs/>
          <w:sz w:val="24"/>
          <w:szCs w:val="24"/>
        </w:rPr>
        <w:t>4 lentelė. Veiklų kalendorius</w:t>
      </w:r>
    </w:p>
    <w:tbl>
      <w:tblPr>
        <w:tblStyle w:val="Lentelstinklelis"/>
        <w:tblW w:w="0" w:type="auto"/>
        <w:tblInd w:w="0" w:type="dxa"/>
        <w:tblLook w:val="04A0" w:firstRow="1" w:lastRow="0" w:firstColumn="1" w:lastColumn="0" w:noHBand="0" w:noVBand="1"/>
      </w:tblPr>
      <w:tblGrid>
        <w:gridCol w:w="5887"/>
        <w:gridCol w:w="2100"/>
        <w:gridCol w:w="1641"/>
      </w:tblGrid>
      <w:tr w:rsidR="000F351B" w:rsidRPr="00DB61A1" w14:paraId="39EA5930" w14:textId="77777777" w:rsidTr="00C27D70">
        <w:tc>
          <w:tcPr>
            <w:tcW w:w="5887" w:type="dxa"/>
          </w:tcPr>
          <w:p w14:paraId="2F838EE5" w14:textId="77777777" w:rsidR="000F351B" w:rsidRPr="00DB61A1" w:rsidRDefault="000F351B" w:rsidP="00C27D70">
            <w:pPr>
              <w:tabs>
                <w:tab w:val="left" w:pos="720"/>
                <w:tab w:val="left" w:pos="3420"/>
                <w:tab w:val="left" w:pos="3960"/>
              </w:tabs>
              <w:jc w:val="center"/>
              <w:rPr>
                <w:rFonts w:ascii="Times New Roman" w:hAnsi="Times New Roman"/>
                <w:iCs/>
                <w:sz w:val="24"/>
                <w:szCs w:val="24"/>
              </w:rPr>
            </w:pPr>
            <w:r w:rsidRPr="00DB61A1">
              <w:rPr>
                <w:rFonts w:ascii="Times New Roman" w:hAnsi="Times New Roman"/>
                <w:iCs/>
                <w:sz w:val="24"/>
                <w:szCs w:val="24"/>
              </w:rPr>
              <w:t>Veiklos pavadinimas</w:t>
            </w:r>
          </w:p>
        </w:tc>
        <w:tc>
          <w:tcPr>
            <w:tcW w:w="2100" w:type="dxa"/>
          </w:tcPr>
          <w:p w14:paraId="650DA647" w14:textId="77777777" w:rsidR="000F351B" w:rsidRPr="00DB61A1" w:rsidRDefault="000F351B" w:rsidP="00C27D70">
            <w:pPr>
              <w:tabs>
                <w:tab w:val="left" w:pos="720"/>
                <w:tab w:val="left" w:pos="3420"/>
                <w:tab w:val="left" w:pos="3960"/>
              </w:tabs>
              <w:jc w:val="center"/>
              <w:rPr>
                <w:rFonts w:ascii="Times New Roman" w:hAnsi="Times New Roman"/>
                <w:iCs/>
                <w:sz w:val="24"/>
                <w:szCs w:val="24"/>
              </w:rPr>
            </w:pPr>
            <w:r w:rsidRPr="00DB61A1">
              <w:rPr>
                <w:rFonts w:ascii="Times New Roman" w:hAnsi="Times New Roman"/>
                <w:iCs/>
                <w:sz w:val="24"/>
                <w:szCs w:val="24"/>
              </w:rPr>
              <w:t>Laikas</w:t>
            </w:r>
          </w:p>
        </w:tc>
        <w:tc>
          <w:tcPr>
            <w:tcW w:w="1641" w:type="dxa"/>
          </w:tcPr>
          <w:p w14:paraId="57B0EFBF" w14:textId="77777777" w:rsidR="000F351B" w:rsidRPr="00DB61A1" w:rsidRDefault="000F351B" w:rsidP="00C27D70">
            <w:pPr>
              <w:tabs>
                <w:tab w:val="left" w:pos="720"/>
                <w:tab w:val="left" w:pos="3420"/>
                <w:tab w:val="left" w:pos="3960"/>
              </w:tabs>
              <w:jc w:val="center"/>
              <w:rPr>
                <w:rFonts w:ascii="Times New Roman" w:hAnsi="Times New Roman"/>
                <w:iCs/>
                <w:sz w:val="24"/>
                <w:szCs w:val="24"/>
              </w:rPr>
            </w:pPr>
            <w:r w:rsidRPr="00DB61A1">
              <w:rPr>
                <w:rFonts w:ascii="Times New Roman" w:hAnsi="Times New Roman"/>
                <w:iCs/>
                <w:sz w:val="24"/>
                <w:szCs w:val="24"/>
              </w:rPr>
              <w:t>Trukmė</w:t>
            </w:r>
          </w:p>
        </w:tc>
      </w:tr>
      <w:tr w:rsidR="000F351B" w:rsidRPr="00DB61A1" w14:paraId="3C3F2AA1" w14:textId="77777777" w:rsidTr="00C27D70">
        <w:tc>
          <w:tcPr>
            <w:tcW w:w="5887" w:type="dxa"/>
          </w:tcPr>
          <w:p w14:paraId="6E6C685E"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iCs/>
                <w:sz w:val="24"/>
                <w:szCs w:val="24"/>
              </w:rPr>
              <w:t xml:space="preserve">Netradicinio ugdymo dienos (Mokslo metų pradžios ir pabaigos, mokytojo dienos šventės) </w:t>
            </w:r>
          </w:p>
        </w:tc>
        <w:tc>
          <w:tcPr>
            <w:tcW w:w="2100" w:type="dxa"/>
          </w:tcPr>
          <w:p w14:paraId="4FECC77F"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iCs/>
                <w:sz w:val="24"/>
                <w:szCs w:val="24"/>
              </w:rPr>
              <w:t>Rugsėjis, spalis, birželis</w:t>
            </w:r>
          </w:p>
        </w:tc>
        <w:tc>
          <w:tcPr>
            <w:tcW w:w="1641" w:type="dxa"/>
          </w:tcPr>
          <w:p w14:paraId="49AE3BF6"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iCs/>
                <w:sz w:val="24"/>
                <w:szCs w:val="24"/>
              </w:rPr>
              <w:t xml:space="preserve">12 pamokų </w:t>
            </w:r>
          </w:p>
        </w:tc>
      </w:tr>
      <w:tr w:rsidR="000F351B" w:rsidRPr="00DB61A1" w14:paraId="187375BE" w14:textId="77777777" w:rsidTr="00C27D70">
        <w:tc>
          <w:tcPr>
            <w:tcW w:w="5887" w:type="dxa"/>
          </w:tcPr>
          <w:p w14:paraId="5E53294B"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Ekskursijų, išvykų dienos</w:t>
            </w:r>
          </w:p>
        </w:tc>
        <w:tc>
          <w:tcPr>
            <w:tcW w:w="2100" w:type="dxa"/>
          </w:tcPr>
          <w:p w14:paraId="37641509"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sz w:val="24"/>
                <w:szCs w:val="24"/>
              </w:rPr>
              <w:t>Per mokslo metus</w:t>
            </w:r>
          </w:p>
        </w:tc>
        <w:tc>
          <w:tcPr>
            <w:tcW w:w="1641" w:type="dxa"/>
          </w:tcPr>
          <w:p w14:paraId="1587DE9A"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iCs/>
                <w:sz w:val="24"/>
                <w:szCs w:val="24"/>
              </w:rPr>
              <w:t>Ne mažiau 18 pamokų</w:t>
            </w:r>
          </w:p>
        </w:tc>
      </w:tr>
      <w:tr w:rsidR="000F351B" w:rsidRPr="00DB61A1" w14:paraId="7452949A" w14:textId="77777777" w:rsidTr="00C27D70">
        <w:tc>
          <w:tcPr>
            <w:tcW w:w="5887" w:type="dxa"/>
          </w:tcPr>
          <w:p w14:paraId="2078AB8E"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 xml:space="preserve">Edukacijos mokykloje ir kitose aplinkose </w:t>
            </w:r>
          </w:p>
          <w:p w14:paraId="505A1C89"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p>
        </w:tc>
        <w:tc>
          <w:tcPr>
            <w:tcW w:w="2100" w:type="dxa"/>
          </w:tcPr>
          <w:p w14:paraId="2C058538" w14:textId="77777777" w:rsidR="000F351B" w:rsidRPr="00DB61A1" w:rsidRDefault="000F351B" w:rsidP="00C27D70">
            <w:pPr>
              <w:tabs>
                <w:tab w:val="left" w:pos="720"/>
                <w:tab w:val="left" w:pos="3420"/>
                <w:tab w:val="left" w:pos="3960"/>
              </w:tabs>
              <w:rPr>
                <w:rFonts w:ascii="Times New Roman" w:hAnsi="Times New Roman"/>
                <w:iCs/>
                <w:sz w:val="24"/>
                <w:szCs w:val="24"/>
              </w:rPr>
            </w:pPr>
            <w:r w:rsidRPr="00DB61A1">
              <w:rPr>
                <w:rFonts w:ascii="Times New Roman" w:hAnsi="Times New Roman"/>
                <w:sz w:val="24"/>
                <w:szCs w:val="24"/>
              </w:rPr>
              <w:t>Pasirinktinai per mokslo metus</w:t>
            </w:r>
          </w:p>
        </w:tc>
        <w:tc>
          <w:tcPr>
            <w:tcW w:w="1641" w:type="dxa"/>
          </w:tcPr>
          <w:p w14:paraId="6AD479D3"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iCs/>
                <w:sz w:val="24"/>
                <w:szCs w:val="24"/>
              </w:rPr>
              <w:t xml:space="preserve">Ne mažiau 10 pamokų </w:t>
            </w:r>
          </w:p>
        </w:tc>
      </w:tr>
      <w:tr w:rsidR="000F351B" w:rsidRPr="00DB61A1" w14:paraId="75F74545" w14:textId="77777777" w:rsidTr="00C27D70">
        <w:tc>
          <w:tcPr>
            <w:tcW w:w="5887" w:type="dxa"/>
          </w:tcPr>
          <w:p w14:paraId="1F1BC904"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Renginiai: akcijos, konkursai, šventės, varžybos, turnyrai, konferencija</w:t>
            </w:r>
          </w:p>
        </w:tc>
        <w:tc>
          <w:tcPr>
            <w:tcW w:w="2100" w:type="dxa"/>
          </w:tcPr>
          <w:p w14:paraId="07FB55AE" w14:textId="77777777" w:rsidR="000F351B" w:rsidRPr="00DB61A1" w:rsidRDefault="000F351B" w:rsidP="00C27D70">
            <w:pPr>
              <w:tabs>
                <w:tab w:val="left" w:pos="720"/>
                <w:tab w:val="left" w:pos="3420"/>
                <w:tab w:val="left" w:pos="3960"/>
              </w:tabs>
              <w:rPr>
                <w:rFonts w:ascii="Times New Roman" w:hAnsi="Times New Roman"/>
                <w:sz w:val="24"/>
                <w:szCs w:val="24"/>
              </w:rPr>
            </w:pPr>
            <w:r w:rsidRPr="00DB61A1">
              <w:rPr>
                <w:rFonts w:ascii="Times New Roman" w:hAnsi="Times New Roman"/>
                <w:sz w:val="24"/>
                <w:szCs w:val="24"/>
              </w:rPr>
              <w:t>Per mokslo metus</w:t>
            </w:r>
          </w:p>
        </w:tc>
        <w:tc>
          <w:tcPr>
            <w:tcW w:w="1641" w:type="dxa"/>
          </w:tcPr>
          <w:p w14:paraId="5012A2AA"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iCs/>
                <w:sz w:val="24"/>
                <w:szCs w:val="24"/>
              </w:rPr>
              <w:t>Ne mažiau 15 pamokų</w:t>
            </w:r>
          </w:p>
        </w:tc>
      </w:tr>
      <w:tr w:rsidR="000F351B" w:rsidRPr="00DB61A1" w14:paraId="452FC3FE" w14:textId="77777777" w:rsidTr="00C27D70">
        <w:tc>
          <w:tcPr>
            <w:tcW w:w="5887" w:type="dxa"/>
          </w:tcPr>
          <w:p w14:paraId="2A296F63"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Meninio skaitymo, diktanto, dailyraščio konkursai, skaitymo akcija (lietuvių kalba)</w:t>
            </w:r>
          </w:p>
        </w:tc>
        <w:tc>
          <w:tcPr>
            <w:tcW w:w="2100" w:type="dxa"/>
          </w:tcPr>
          <w:p w14:paraId="12A3049B"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Vasaris, kovas</w:t>
            </w:r>
          </w:p>
        </w:tc>
        <w:tc>
          <w:tcPr>
            <w:tcW w:w="1641" w:type="dxa"/>
          </w:tcPr>
          <w:p w14:paraId="12F46768" w14:textId="77777777" w:rsidR="000F351B" w:rsidRPr="00DB61A1" w:rsidRDefault="000F351B" w:rsidP="00C27D70">
            <w:pPr>
              <w:tabs>
                <w:tab w:val="left" w:pos="720"/>
                <w:tab w:val="left" w:pos="3420"/>
                <w:tab w:val="left" w:pos="3960"/>
              </w:tabs>
              <w:jc w:val="both"/>
              <w:rPr>
                <w:rFonts w:ascii="Times New Roman" w:hAnsi="Times New Roman"/>
                <w:iCs/>
                <w:sz w:val="24"/>
                <w:szCs w:val="24"/>
              </w:rPr>
            </w:pPr>
            <w:r w:rsidRPr="00DB61A1">
              <w:rPr>
                <w:rFonts w:ascii="Times New Roman" w:hAnsi="Times New Roman"/>
                <w:iCs/>
                <w:sz w:val="24"/>
                <w:szCs w:val="24"/>
              </w:rPr>
              <w:t>3* pamokos</w:t>
            </w:r>
          </w:p>
        </w:tc>
      </w:tr>
      <w:tr w:rsidR="000F351B" w:rsidRPr="00DB61A1" w14:paraId="16FDB213" w14:textId="77777777" w:rsidTr="00C27D70">
        <w:tc>
          <w:tcPr>
            <w:tcW w:w="5887" w:type="dxa"/>
          </w:tcPr>
          <w:p w14:paraId="547EBE7D"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Tyrinėjimų</w:t>
            </w:r>
            <w:r>
              <w:rPr>
                <w:rFonts w:ascii="Times New Roman" w:hAnsi="Times New Roman"/>
                <w:sz w:val="24"/>
                <w:szCs w:val="24"/>
              </w:rPr>
              <w:t>-</w:t>
            </w:r>
            <w:r w:rsidRPr="00DB61A1">
              <w:rPr>
                <w:rFonts w:ascii="Times New Roman" w:hAnsi="Times New Roman"/>
                <w:sz w:val="24"/>
                <w:szCs w:val="24"/>
              </w:rPr>
              <w:t>bandymų diena, lietuvių papročiai ir tradicijos, pilietiškumo ugdymas (pasaulio pažinimas)</w:t>
            </w:r>
          </w:p>
        </w:tc>
        <w:tc>
          <w:tcPr>
            <w:tcW w:w="2100" w:type="dxa"/>
          </w:tcPr>
          <w:p w14:paraId="1D5EABBC" w14:textId="77777777" w:rsidR="000F351B" w:rsidRPr="00DB61A1" w:rsidRDefault="000F351B" w:rsidP="00C27D70">
            <w:pPr>
              <w:tabs>
                <w:tab w:val="left" w:pos="720"/>
                <w:tab w:val="left" w:pos="3420"/>
                <w:tab w:val="left" w:pos="3960"/>
              </w:tabs>
              <w:rPr>
                <w:rFonts w:ascii="Times New Roman" w:hAnsi="Times New Roman"/>
                <w:sz w:val="24"/>
                <w:szCs w:val="24"/>
              </w:rPr>
            </w:pPr>
            <w:r w:rsidRPr="00DB61A1">
              <w:rPr>
                <w:rFonts w:ascii="Times New Roman" w:hAnsi="Times New Roman"/>
                <w:sz w:val="24"/>
                <w:szCs w:val="24"/>
              </w:rPr>
              <w:t>Lapkritis, gruodis, vasaris, kovas</w:t>
            </w:r>
          </w:p>
        </w:tc>
        <w:tc>
          <w:tcPr>
            <w:tcW w:w="1641" w:type="dxa"/>
          </w:tcPr>
          <w:p w14:paraId="53EF1B78"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5*pamokos</w:t>
            </w:r>
          </w:p>
        </w:tc>
      </w:tr>
      <w:tr w:rsidR="000F351B" w:rsidRPr="00DB61A1" w14:paraId="5649537A" w14:textId="77777777" w:rsidTr="00C27D70">
        <w:tc>
          <w:tcPr>
            <w:tcW w:w="5887" w:type="dxa"/>
          </w:tcPr>
          <w:p w14:paraId="1DA53076" w14:textId="77777777" w:rsidR="000F351B" w:rsidRPr="00DB61A1" w:rsidRDefault="000F351B" w:rsidP="00C27D70">
            <w:pPr>
              <w:jc w:val="both"/>
              <w:rPr>
                <w:rFonts w:ascii="Times New Roman" w:hAnsi="Times New Roman"/>
                <w:sz w:val="24"/>
                <w:szCs w:val="24"/>
              </w:rPr>
            </w:pPr>
            <w:r w:rsidRPr="00DB61A1">
              <w:rPr>
                <w:rFonts w:ascii="Times New Roman" w:hAnsi="Times New Roman"/>
                <w:sz w:val="24"/>
                <w:szCs w:val="24"/>
              </w:rPr>
              <w:t>Matematiniai konkursai, skaitmeninių įrankių naudojimas, finansinis raštingumas (matematika)</w:t>
            </w:r>
          </w:p>
        </w:tc>
        <w:tc>
          <w:tcPr>
            <w:tcW w:w="2100" w:type="dxa"/>
          </w:tcPr>
          <w:p w14:paraId="6540E320"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Sausis, vasaris, kovas, balandis</w:t>
            </w:r>
          </w:p>
        </w:tc>
        <w:tc>
          <w:tcPr>
            <w:tcW w:w="1641" w:type="dxa"/>
          </w:tcPr>
          <w:p w14:paraId="05562EAD" w14:textId="77777777" w:rsidR="000F351B" w:rsidRPr="00DB61A1" w:rsidRDefault="000F351B" w:rsidP="00C27D70">
            <w:pPr>
              <w:tabs>
                <w:tab w:val="left" w:pos="720"/>
                <w:tab w:val="left" w:pos="3420"/>
                <w:tab w:val="left" w:pos="3960"/>
              </w:tabs>
              <w:rPr>
                <w:rFonts w:ascii="Times New Roman" w:hAnsi="Times New Roman"/>
                <w:iCs/>
                <w:sz w:val="24"/>
                <w:szCs w:val="24"/>
              </w:rPr>
            </w:pPr>
            <w:r w:rsidRPr="00DB61A1">
              <w:rPr>
                <w:rFonts w:ascii="Times New Roman" w:hAnsi="Times New Roman"/>
                <w:iCs/>
                <w:sz w:val="24"/>
                <w:szCs w:val="24"/>
              </w:rPr>
              <w:t>4* pamokos</w:t>
            </w:r>
          </w:p>
        </w:tc>
      </w:tr>
    </w:tbl>
    <w:p w14:paraId="561444BD" w14:textId="77777777" w:rsidR="000F351B" w:rsidRPr="00DB61A1" w:rsidRDefault="000F351B" w:rsidP="000F351B">
      <w:pPr>
        <w:ind w:firstLine="851"/>
        <w:rPr>
          <w:color w:val="000000" w:themeColor="text1"/>
          <w:sz w:val="24"/>
          <w:szCs w:val="24"/>
          <w:lang w:eastAsia="lt-LT"/>
        </w:rPr>
      </w:pPr>
      <w:r w:rsidRPr="00DB61A1">
        <w:rPr>
          <w:color w:val="000000" w:themeColor="text1"/>
          <w:sz w:val="24"/>
          <w:szCs w:val="24"/>
          <w:lang w:eastAsia="lt-LT"/>
        </w:rPr>
        <w:t>Pastaba:</w:t>
      </w:r>
    </w:p>
    <w:p w14:paraId="629DE332" w14:textId="77777777" w:rsidR="000F351B" w:rsidRPr="00DB61A1" w:rsidRDefault="000F351B" w:rsidP="000F351B">
      <w:pPr>
        <w:ind w:firstLine="851"/>
        <w:rPr>
          <w:rFonts w:eastAsia="Calibri"/>
          <w:b/>
          <w:color w:val="000000" w:themeColor="text1"/>
          <w:sz w:val="24"/>
          <w:szCs w:val="24"/>
        </w:rPr>
      </w:pPr>
      <w:r w:rsidRPr="00DB61A1">
        <w:rPr>
          <w:color w:val="000000" w:themeColor="text1"/>
          <w:sz w:val="24"/>
          <w:szCs w:val="24"/>
          <w:lang w:eastAsia="lt-LT"/>
        </w:rPr>
        <w:t>skaičiai su*žymi pamokų skaičių – perskaičiuojamą į 2 ugdymo dienas (intensyvinimas)</w:t>
      </w:r>
    </w:p>
    <w:p w14:paraId="5E21DB84" w14:textId="77777777" w:rsidR="000F351B" w:rsidRPr="00DB61A1" w:rsidRDefault="000F351B" w:rsidP="000F351B">
      <w:pPr>
        <w:rPr>
          <w:rFonts w:eastAsia="Calibri"/>
          <w:b/>
          <w:color w:val="2F5496" w:themeColor="accent5" w:themeShade="BF"/>
          <w:sz w:val="24"/>
          <w:szCs w:val="24"/>
        </w:rPr>
      </w:pPr>
    </w:p>
    <w:p w14:paraId="53EF3570" w14:textId="77777777" w:rsidR="000F351B" w:rsidRPr="00DB61A1" w:rsidRDefault="000F351B" w:rsidP="000F351B">
      <w:pPr>
        <w:jc w:val="center"/>
        <w:rPr>
          <w:rFonts w:eastAsia="Calibri"/>
          <w:b/>
          <w:sz w:val="24"/>
          <w:szCs w:val="24"/>
        </w:rPr>
      </w:pPr>
      <w:r w:rsidRPr="00DB61A1">
        <w:rPr>
          <w:rFonts w:eastAsia="Calibri"/>
          <w:b/>
          <w:sz w:val="24"/>
          <w:szCs w:val="24"/>
        </w:rPr>
        <w:t>KETVIRTASIS SKIRSNIS</w:t>
      </w:r>
    </w:p>
    <w:p w14:paraId="1AE1E567" w14:textId="77777777" w:rsidR="000F351B" w:rsidRPr="00DB61A1" w:rsidRDefault="000F351B" w:rsidP="000F351B">
      <w:pPr>
        <w:jc w:val="center"/>
        <w:rPr>
          <w:rFonts w:eastAsia="Calibri"/>
          <w:b/>
          <w:sz w:val="24"/>
          <w:szCs w:val="24"/>
        </w:rPr>
      </w:pPr>
      <w:r w:rsidRPr="00DB61A1">
        <w:rPr>
          <w:rFonts w:eastAsia="Calibri"/>
          <w:b/>
          <w:sz w:val="24"/>
          <w:szCs w:val="24"/>
        </w:rPr>
        <w:t>MOKINIŲ MOKYMO NAMIE ORGANIZAVIMAS</w:t>
      </w:r>
    </w:p>
    <w:p w14:paraId="672A607B" w14:textId="77777777" w:rsidR="000F351B" w:rsidRPr="00DB61A1" w:rsidRDefault="000F351B" w:rsidP="000F351B">
      <w:pPr>
        <w:jc w:val="center"/>
        <w:rPr>
          <w:rFonts w:eastAsia="Calibri"/>
          <w:b/>
          <w:sz w:val="24"/>
          <w:szCs w:val="24"/>
        </w:rPr>
      </w:pPr>
    </w:p>
    <w:p w14:paraId="5FC43423" w14:textId="77777777" w:rsidR="000F351B" w:rsidRPr="00DB61A1" w:rsidRDefault="000F351B" w:rsidP="000F351B">
      <w:pPr>
        <w:ind w:firstLine="851"/>
        <w:jc w:val="both"/>
        <w:rPr>
          <w:rFonts w:eastAsia="Calibri"/>
          <w:sz w:val="24"/>
          <w:szCs w:val="24"/>
        </w:rPr>
      </w:pPr>
      <w:r w:rsidRPr="00DB61A1">
        <w:rPr>
          <w:rFonts w:eastAsia="Calibri"/>
          <w:iCs/>
          <w:color w:val="000000"/>
          <w:sz w:val="24"/>
          <w:szCs w:val="24"/>
        </w:rPr>
        <w:t>32.</w:t>
      </w:r>
      <w:r w:rsidRPr="00DB61A1">
        <w:rPr>
          <w:rFonts w:eastAsia="Calibri"/>
          <w:sz w:val="24"/>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pagal formaliojo švietimo programas formų ir mokymo organizavimo tvarkos aprašu. </w:t>
      </w:r>
    </w:p>
    <w:p w14:paraId="0510FA4F"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33. Mokiniai namie mokomi savarankišku ar (ir) nuotoliniu mokymo proceso organizavimo būdu. Mokiniui, mokomam namie, mokykla, suderinusi su mokinio tėvais (globėjais, rūpintojais) ir atsižvelgdama į gydytojų konsultacinės komisijos rekomendacijas, parengia individualų ugdymo planą (pritaiko Bendrąją programą, numato ugdomųjų veiklų tvarkaraštį). </w:t>
      </w:r>
    </w:p>
    <w:p w14:paraId="775F6922"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34. Mokinys gydytojo leidimu ir tėvų (globėjų, rūpintojų) prašymu dalį pamokų gali lankyti mokykloje (šios pamokos įrašomos į mokinio individualų ugdymo planą). </w:t>
      </w:r>
    </w:p>
    <w:p w14:paraId="225145A6"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35. Namie mokomam mokiniui savarankišku ar (ir) nuotoliniu mokymo proceso organizavimo būdu 1–3 klasėse skiriama 315 pamokų per mokslo metus (9 pamokos per savaitę); 4 klasėje – 385 pamokos per mokslo metus (11 pamokų per savaitę). </w:t>
      </w:r>
    </w:p>
    <w:p w14:paraId="22E9B45E"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36. Suderinus su mokinio tėvais (globėjais, rūpintojais), mokyklos vadovo įsakymu mokinys, kuris mokosi namie, gali nesimokyti meninio ugdymo dalykų ir fizinio ugdymo. </w:t>
      </w:r>
    </w:p>
    <w:p w14:paraId="7AB9436D"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37. Dienyne ir mokinio individualiame ugdymo plane prie mokinio nesimokomų dalykų įrašoma „atleista“. </w:t>
      </w:r>
    </w:p>
    <w:p w14:paraId="305C9F2A"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38. Mokiniui, kuris mokosi namuose, prireikus, skiriama iki 2 papildomų pamokų per savaitę mokymosi pasiekimams gerinti. </w:t>
      </w:r>
    </w:p>
    <w:p w14:paraId="6C52DDC1" w14:textId="77777777" w:rsidR="000F351B" w:rsidRPr="00DB61A1" w:rsidRDefault="000F351B" w:rsidP="000F351B">
      <w:pPr>
        <w:ind w:firstLine="851"/>
        <w:jc w:val="both"/>
        <w:rPr>
          <w:rFonts w:eastAsia="Calibri"/>
          <w:sz w:val="24"/>
          <w:szCs w:val="24"/>
        </w:rPr>
      </w:pPr>
    </w:p>
    <w:p w14:paraId="42122A9A" w14:textId="77777777" w:rsidR="000F351B" w:rsidRPr="00DB61A1" w:rsidRDefault="000F351B" w:rsidP="000F351B">
      <w:pPr>
        <w:jc w:val="center"/>
        <w:rPr>
          <w:rFonts w:eastAsia="Calibri"/>
          <w:b/>
          <w:sz w:val="24"/>
          <w:szCs w:val="24"/>
        </w:rPr>
      </w:pPr>
      <w:r w:rsidRPr="00DB61A1">
        <w:rPr>
          <w:rFonts w:eastAsia="Calibri"/>
          <w:b/>
          <w:sz w:val="24"/>
          <w:szCs w:val="24"/>
        </w:rPr>
        <w:t>PENKTASIS SKIRSNIS</w:t>
      </w:r>
    </w:p>
    <w:p w14:paraId="4DF92897" w14:textId="77777777" w:rsidR="000F351B" w:rsidRPr="00DB61A1" w:rsidRDefault="000F351B" w:rsidP="000F351B">
      <w:pPr>
        <w:jc w:val="center"/>
        <w:rPr>
          <w:rFonts w:eastAsia="Calibri"/>
          <w:b/>
          <w:sz w:val="24"/>
          <w:szCs w:val="24"/>
        </w:rPr>
      </w:pPr>
      <w:r w:rsidRPr="00DB61A1">
        <w:rPr>
          <w:rFonts w:eastAsia="Calibri"/>
          <w:b/>
          <w:sz w:val="24"/>
          <w:szCs w:val="24"/>
        </w:rPr>
        <w:t xml:space="preserve">UGDYMO PROCESO ORGANIZAVIMO YPATUMAI </w:t>
      </w:r>
    </w:p>
    <w:p w14:paraId="6A97101B" w14:textId="77777777" w:rsidR="000F351B" w:rsidRPr="00DB61A1" w:rsidRDefault="000F351B" w:rsidP="000F351B">
      <w:pPr>
        <w:jc w:val="center"/>
        <w:rPr>
          <w:rFonts w:eastAsia="Calibri"/>
          <w:b/>
          <w:sz w:val="24"/>
          <w:szCs w:val="24"/>
        </w:rPr>
      </w:pPr>
      <w:r w:rsidRPr="00DB61A1">
        <w:rPr>
          <w:rFonts w:eastAsia="Calibri"/>
          <w:b/>
          <w:sz w:val="24"/>
          <w:szCs w:val="24"/>
        </w:rPr>
        <w:t xml:space="preserve">2023–2024 IR 2024–2025 MOKSLO METAIS </w:t>
      </w:r>
    </w:p>
    <w:p w14:paraId="4051C130" w14:textId="77777777" w:rsidR="000F351B" w:rsidRPr="00DB61A1" w:rsidRDefault="000F351B" w:rsidP="000F351B">
      <w:pPr>
        <w:jc w:val="center"/>
        <w:rPr>
          <w:rFonts w:eastAsia="Calibri"/>
          <w:b/>
          <w:sz w:val="24"/>
          <w:szCs w:val="24"/>
        </w:rPr>
      </w:pPr>
    </w:p>
    <w:p w14:paraId="1B6D1F10" w14:textId="77777777" w:rsidR="000F351B" w:rsidRPr="00DB61A1" w:rsidRDefault="000F351B" w:rsidP="000F351B">
      <w:pPr>
        <w:ind w:firstLine="851"/>
        <w:jc w:val="both"/>
        <w:rPr>
          <w:rFonts w:eastAsia="Calibri"/>
          <w:sz w:val="24"/>
          <w:szCs w:val="24"/>
        </w:rPr>
      </w:pPr>
      <w:r w:rsidRPr="00DB61A1">
        <w:rPr>
          <w:rFonts w:eastAsia="Calibri"/>
          <w:sz w:val="24"/>
          <w:szCs w:val="24"/>
        </w:rPr>
        <w:t>39. Mokykla užtikrina ugdymo turinio perimamumą ir nuoseklumą tarp 2008 m. ir 2022 m. Pradinio ugdymo bendrųjų programų. Siekdama, kad mokinių mokymosi procese neliktų mokymosi spragų dėl bendrųjų programų kaitos, supažindina mokinius ir jų tėvus (globėjus, rūpintojus) su dalykų mokymosi turinio pasikeitimais, informuoja apie mokinių pasiekimų vertinimo tvarką.</w:t>
      </w:r>
    </w:p>
    <w:p w14:paraId="444D6D5F" w14:textId="77777777" w:rsidR="000F351B" w:rsidRPr="00DB61A1" w:rsidRDefault="000F351B" w:rsidP="000F351B">
      <w:pPr>
        <w:ind w:firstLine="851"/>
        <w:jc w:val="both"/>
        <w:rPr>
          <w:rFonts w:eastAsia="Calibri"/>
          <w:sz w:val="24"/>
          <w:szCs w:val="24"/>
        </w:rPr>
      </w:pPr>
      <w:r w:rsidRPr="00DB61A1">
        <w:rPr>
          <w:rFonts w:eastAsia="Calibri"/>
          <w:sz w:val="24"/>
          <w:szCs w:val="24"/>
        </w:rPr>
        <w:t>40. Bendrosioms programoms įgyvendinti mokytojai rengia ilgalaikius planus:</w:t>
      </w:r>
    </w:p>
    <w:p w14:paraId="6969B711" w14:textId="77777777" w:rsidR="000F351B" w:rsidRPr="00DB61A1" w:rsidRDefault="000F351B" w:rsidP="000F351B">
      <w:pPr>
        <w:ind w:firstLine="851"/>
        <w:jc w:val="both"/>
        <w:rPr>
          <w:rFonts w:eastAsia="Calibri"/>
          <w:sz w:val="24"/>
          <w:szCs w:val="24"/>
        </w:rPr>
      </w:pPr>
      <w:r w:rsidRPr="00DB61A1">
        <w:rPr>
          <w:rFonts w:eastAsia="Calibri"/>
          <w:sz w:val="24"/>
          <w:szCs w:val="24"/>
        </w:rPr>
        <w:t>40.1. 2022 m. Pradinio ugdymo bendrųjų programų dalykų mokymosi turinys pateikiamas apimant 70 proc</w:t>
      </w:r>
      <w:r>
        <w:rPr>
          <w:rFonts w:eastAsia="Calibri"/>
          <w:sz w:val="24"/>
          <w:szCs w:val="24"/>
        </w:rPr>
        <w:t>entų.</w:t>
      </w:r>
      <w:r w:rsidRPr="00DB61A1">
        <w:rPr>
          <w:rFonts w:eastAsia="Calibri"/>
          <w:sz w:val="24"/>
          <w:szCs w:val="24"/>
        </w:rPr>
        <w:t xml:space="preserve"> Bendruosiuose ugdymo planuose dalykų numatytų metinių pamokų. Likusias pamokas (30 proc.) mokytojas užpildo pasirinktu mokymosi turiniu, skiria laiko mokinių žinioms ir gebėjimams įtvirtinti, bendrųjų programų skirtumams likviduoti, integruojamoms pamokoms;</w:t>
      </w:r>
    </w:p>
    <w:p w14:paraId="17A0F40D" w14:textId="77777777" w:rsidR="000F351B" w:rsidRPr="00DB61A1" w:rsidRDefault="000F351B" w:rsidP="000F351B">
      <w:pPr>
        <w:ind w:firstLine="851"/>
        <w:jc w:val="both"/>
        <w:rPr>
          <w:rFonts w:eastAsia="Calibri"/>
          <w:sz w:val="24"/>
          <w:szCs w:val="24"/>
        </w:rPr>
      </w:pPr>
      <w:r w:rsidRPr="00DB61A1">
        <w:rPr>
          <w:rFonts w:eastAsia="Calibri"/>
          <w:iCs/>
          <w:color w:val="000000"/>
          <w:sz w:val="24"/>
          <w:szCs w:val="24"/>
        </w:rPr>
        <w:t>40.2. ilgalaikiuose planuose pateikiama bendra informacija, dalyko pamokų skaičius per savaitę, mokinių gebėjimų vertinimas, mokymo ir mokymosi, vadovavimo klasei planas:</w:t>
      </w:r>
    </w:p>
    <w:p w14:paraId="14BF4747" w14:textId="77777777" w:rsidR="000F351B" w:rsidRPr="00DB61A1" w:rsidRDefault="000F351B" w:rsidP="000F351B">
      <w:pPr>
        <w:ind w:firstLine="851"/>
        <w:jc w:val="both"/>
        <w:rPr>
          <w:rFonts w:eastAsia="Calibri"/>
          <w:sz w:val="24"/>
          <w:szCs w:val="24"/>
        </w:rPr>
      </w:pPr>
      <w:r w:rsidRPr="00DB61A1">
        <w:rPr>
          <w:rFonts w:eastAsia="Calibri"/>
          <w:iCs/>
          <w:sz w:val="24"/>
          <w:szCs w:val="24"/>
        </w:rPr>
        <w:t xml:space="preserve">40.2.1. mokymo ir mokymosi planas 1 ir 3 klasių mokiniams (5 lentelė): </w:t>
      </w:r>
    </w:p>
    <w:p w14:paraId="091E3D3F" w14:textId="77777777" w:rsidR="000F351B" w:rsidRPr="00DB61A1" w:rsidRDefault="000F351B" w:rsidP="000F351B">
      <w:pPr>
        <w:ind w:firstLine="851"/>
        <w:jc w:val="both"/>
        <w:rPr>
          <w:rFonts w:eastAsia="Calibri"/>
          <w:sz w:val="24"/>
          <w:szCs w:val="24"/>
        </w:rPr>
      </w:pPr>
      <w:r w:rsidRPr="00DB61A1">
        <w:rPr>
          <w:rFonts w:eastAsia="Calibri"/>
          <w:iCs/>
          <w:sz w:val="24"/>
          <w:szCs w:val="24"/>
        </w:rPr>
        <w:t>5 lentelė. Mokymo ir mokymosi planas 1 ir 3 klasių mokiniams</w:t>
      </w:r>
    </w:p>
    <w:tbl>
      <w:tblPr>
        <w:tblStyle w:val="Lentelstinklelis"/>
        <w:tblW w:w="9699" w:type="dxa"/>
        <w:tblInd w:w="-34" w:type="dxa"/>
        <w:tblLook w:val="04A0" w:firstRow="1" w:lastRow="0" w:firstColumn="1" w:lastColumn="0" w:noHBand="0" w:noVBand="1"/>
      </w:tblPr>
      <w:tblGrid>
        <w:gridCol w:w="1903"/>
        <w:gridCol w:w="1418"/>
        <w:gridCol w:w="1244"/>
        <w:gridCol w:w="2725"/>
        <w:gridCol w:w="2409"/>
      </w:tblGrid>
      <w:tr w:rsidR="000F351B" w:rsidRPr="00DB61A1" w14:paraId="23877463" w14:textId="77777777" w:rsidTr="00C27D70">
        <w:tc>
          <w:tcPr>
            <w:tcW w:w="1903" w:type="dxa"/>
          </w:tcPr>
          <w:p w14:paraId="6820542E" w14:textId="77777777" w:rsidR="000F351B" w:rsidRPr="00DB61A1" w:rsidRDefault="000F351B" w:rsidP="00C27D70">
            <w:pPr>
              <w:jc w:val="center"/>
              <w:rPr>
                <w:rStyle w:val="normaltextrun"/>
                <w:rFonts w:ascii="Times New Roman" w:hAnsi="Times New Roman"/>
                <w:color w:val="000000"/>
                <w:sz w:val="24"/>
                <w:szCs w:val="24"/>
                <w:shd w:val="clear" w:color="auto" w:fill="FFFFFF"/>
              </w:rPr>
            </w:pPr>
            <w:r w:rsidRPr="00DB61A1">
              <w:rPr>
                <w:rStyle w:val="normaltextrun"/>
                <w:rFonts w:ascii="Times New Roman" w:hAnsi="Times New Roman"/>
                <w:color w:val="000000"/>
                <w:sz w:val="24"/>
                <w:szCs w:val="24"/>
                <w:shd w:val="clear" w:color="auto" w:fill="FFFFFF"/>
              </w:rPr>
              <w:t>Mokymosi tema</w:t>
            </w:r>
          </w:p>
        </w:tc>
        <w:tc>
          <w:tcPr>
            <w:tcW w:w="1418" w:type="dxa"/>
          </w:tcPr>
          <w:p w14:paraId="3B4A4EB0" w14:textId="77777777" w:rsidR="000F351B" w:rsidRPr="00DB61A1" w:rsidRDefault="000F351B" w:rsidP="00C27D70">
            <w:pPr>
              <w:tabs>
                <w:tab w:val="center" w:pos="459"/>
              </w:tabs>
              <w:rPr>
                <w:rStyle w:val="normaltextrun"/>
                <w:rFonts w:ascii="Times New Roman" w:hAnsi="Times New Roman"/>
                <w:color w:val="000000"/>
                <w:sz w:val="24"/>
                <w:szCs w:val="24"/>
                <w:shd w:val="clear" w:color="auto" w:fill="FFFFFF"/>
              </w:rPr>
            </w:pPr>
            <w:r w:rsidRPr="00DB61A1">
              <w:rPr>
                <w:rStyle w:val="normaltextrun"/>
                <w:rFonts w:ascii="Times New Roman" w:hAnsi="Times New Roman"/>
                <w:color w:val="000000"/>
                <w:sz w:val="24"/>
                <w:szCs w:val="24"/>
                <w:shd w:val="clear" w:color="auto" w:fill="FFFFFF"/>
              </w:rPr>
              <w:t>Valandos (70 proc.)</w:t>
            </w:r>
          </w:p>
        </w:tc>
        <w:tc>
          <w:tcPr>
            <w:tcW w:w="1244" w:type="dxa"/>
          </w:tcPr>
          <w:p w14:paraId="2CB997F2" w14:textId="77777777" w:rsidR="000F351B" w:rsidRPr="00DB61A1" w:rsidRDefault="000F351B" w:rsidP="00C27D70">
            <w:pPr>
              <w:rPr>
                <w:rStyle w:val="normaltextrun"/>
                <w:rFonts w:ascii="Times New Roman" w:hAnsi="Times New Roman"/>
                <w:color w:val="000000"/>
                <w:sz w:val="24"/>
                <w:szCs w:val="24"/>
                <w:shd w:val="clear" w:color="auto" w:fill="FFFFFF"/>
              </w:rPr>
            </w:pPr>
            <w:r w:rsidRPr="00DB61A1">
              <w:rPr>
                <w:rStyle w:val="normaltextrun"/>
                <w:rFonts w:ascii="Times New Roman" w:hAnsi="Times New Roman"/>
                <w:color w:val="000000"/>
                <w:sz w:val="24"/>
                <w:szCs w:val="24"/>
                <w:shd w:val="clear" w:color="auto" w:fill="FFFFFF"/>
              </w:rPr>
              <w:t>Valandos</w:t>
            </w:r>
          </w:p>
          <w:p w14:paraId="6706E8DE" w14:textId="77777777" w:rsidR="000F351B" w:rsidRPr="00DB61A1" w:rsidRDefault="000F351B" w:rsidP="00C27D70">
            <w:pPr>
              <w:tabs>
                <w:tab w:val="center" w:pos="459"/>
              </w:tabs>
              <w:rPr>
                <w:rStyle w:val="normaltextrun"/>
                <w:rFonts w:ascii="Times New Roman" w:hAnsi="Times New Roman"/>
                <w:color w:val="000000"/>
                <w:sz w:val="24"/>
                <w:szCs w:val="24"/>
                <w:shd w:val="clear" w:color="auto" w:fill="FFFFFF"/>
              </w:rPr>
            </w:pPr>
            <w:r w:rsidRPr="00DB61A1">
              <w:rPr>
                <w:rStyle w:val="normaltextrun"/>
                <w:rFonts w:ascii="Times New Roman" w:hAnsi="Times New Roman"/>
                <w:color w:val="000000"/>
                <w:sz w:val="24"/>
                <w:szCs w:val="24"/>
                <w:shd w:val="clear" w:color="auto" w:fill="FFFFFF"/>
              </w:rPr>
              <w:tab/>
              <w:t>(30 proc.)</w:t>
            </w:r>
          </w:p>
        </w:tc>
        <w:tc>
          <w:tcPr>
            <w:tcW w:w="2725" w:type="dxa"/>
          </w:tcPr>
          <w:p w14:paraId="0F207135" w14:textId="77777777" w:rsidR="000F351B" w:rsidRPr="00DB61A1" w:rsidRDefault="000F351B" w:rsidP="00C27D70">
            <w:pPr>
              <w:rPr>
                <w:rFonts w:ascii="Times New Roman" w:hAnsi="Times New Roman"/>
                <w:sz w:val="24"/>
                <w:szCs w:val="24"/>
              </w:rPr>
            </w:pPr>
            <w:r w:rsidRPr="00DB61A1">
              <w:rPr>
                <w:rFonts w:ascii="Times New Roman" w:hAnsi="Times New Roman"/>
                <w:sz w:val="24"/>
                <w:szCs w:val="24"/>
              </w:rPr>
              <w:t>Kompetencijos, pasiekimai</w:t>
            </w:r>
          </w:p>
        </w:tc>
        <w:tc>
          <w:tcPr>
            <w:tcW w:w="2409" w:type="dxa"/>
          </w:tcPr>
          <w:p w14:paraId="6AA3A896" w14:textId="77777777" w:rsidR="000F351B" w:rsidRPr="00DB61A1" w:rsidRDefault="000F351B" w:rsidP="00C27D70">
            <w:pPr>
              <w:tabs>
                <w:tab w:val="left" w:pos="615"/>
              </w:tabs>
              <w:rPr>
                <w:rStyle w:val="normaltextrun"/>
                <w:rFonts w:ascii="Times New Roman" w:hAnsi="Times New Roman"/>
                <w:color w:val="000000"/>
                <w:sz w:val="24"/>
                <w:szCs w:val="24"/>
                <w:shd w:val="clear" w:color="auto" w:fill="FFFFFF"/>
              </w:rPr>
            </w:pPr>
            <w:r w:rsidRPr="00DB61A1">
              <w:rPr>
                <w:rFonts w:ascii="Times New Roman" w:hAnsi="Times New Roman"/>
                <w:sz w:val="24"/>
                <w:szCs w:val="24"/>
              </w:rPr>
              <w:t>Pastabos (Integracija, tarpdalykinės temos)</w:t>
            </w:r>
          </w:p>
        </w:tc>
      </w:tr>
      <w:tr w:rsidR="000F351B" w:rsidRPr="00DB61A1" w14:paraId="16848386" w14:textId="77777777" w:rsidTr="00C27D70">
        <w:tc>
          <w:tcPr>
            <w:tcW w:w="1903" w:type="dxa"/>
          </w:tcPr>
          <w:p w14:paraId="1E88B10A" w14:textId="77777777" w:rsidR="000F351B" w:rsidRPr="00DB61A1" w:rsidRDefault="000F351B" w:rsidP="00C27D70">
            <w:pPr>
              <w:jc w:val="center"/>
              <w:rPr>
                <w:rStyle w:val="normaltextrun"/>
                <w:b/>
                <w:bCs/>
                <w:color w:val="000000"/>
                <w:shd w:val="clear" w:color="auto" w:fill="FFFFFF"/>
              </w:rPr>
            </w:pPr>
          </w:p>
        </w:tc>
        <w:tc>
          <w:tcPr>
            <w:tcW w:w="1418" w:type="dxa"/>
          </w:tcPr>
          <w:p w14:paraId="7CFC9383" w14:textId="77777777" w:rsidR="000F351B" w:rsidRPr="00DB61A1" w:rsidRDefault="000F351B" w:rsidP="00C27D70">
            <w:pPr>
              <w:jc w:val="center"/>
              <w:rPr>
                <w:rStyle w:val="normaltextrun"/>
                <w:b/>
                <w:bCs/>
                <w:color w:val="000000"/>
                <w:shd w:val="clear" w:color="auto" w:fill="FFFFFF"/>
              </w:rPr>
            </w:pPr>
          </w:p>
        </w:tc>
        <w:tc>
          <w:tcPr>
            <w:tcW w:w="1244" w:type="dxa"/>
          </w:tcPr>
          <w:p w14:paraId="00B4025A" w14:textId="77777777" w:rsidR="000F351B" w:rsidRPr="00DB61A1" w:rsidRDefault="000F351B" w:rsidP="00C27D70">
            <w:pPr>
              <w:jc w:val="center"/>
              <w:rPr>
                <w:rStyle w:val="normaltextrun"/>
                <w:b/>
                <w:bCs/>
                <w:color w:val="000000"/>
                <w:shd w:val="clear" w:color="auto" w:fill="FFFFFF"/>
              </w:rPr>
            </w:pPr>
          </w:p>
        </w:tc>
        <w:tc>
          <w:tcPr>
            <w:tcW w:w="2725" w:type="dxa"/>
          </w:tcPr>
          <w:p w14:paraId="14CAF09E" w14:textId="77777777" w:rsidR="000F351B" w:rsidRPr="00DB61A1" w:rsidRDefault="000F351B" w:rsidP="00C27D70">
            <w:pPr>
              <w:jc w:val="center"/>
              <w:rPr>
                <w:rStyle w:val="normaltextrun"/>
                <w:b/>
                <w:bCs/>
                <w:color w:val="000000"/>
                <w:shd w:val="clear" w:color="auto" w:fill="FFFFFF"/>
              </w:rPr>
            </w:pPr>
          </w:p>
        </w:tc>
        <w:tc>
          <w:tcPr>
            <w:tcW w:w="2409" w:type="dxa"/>
          </w:tcPr>
          <w:p w14:paraId="487DA089" w14:textId="77777777" w:rsidR="000F351B" w:rsidRPr="00DB61A1" w:rsidRDefault="000F351B" w:rsidP="00C27D70">
            <w:pPr>
              <w:jc w:val="center"/>
              <w:rPr>
                <w:rStyle w:val="normaltextrun"/>
                <w:b/>
                <w:bCs/>
                <w:color w:val="000000"/>
                <w:shd w:val="clear" w:color="auto" w:fill="FFFFFF"/>
              </w:rPr>
            </w:pPr>
          </w:p>
        </w:tc>
      </w:tr>
    </w:tbl>
    <w:p w14:paraId="74B65C15" w14:textId="77777777" w:rsidR="000F351B" w:rsidRPr="00DB61A1" w:rsidRDefault="000F351B" w:rsidP="000F351B">
      <w:pPr>
        <w:tabs>
          <w:tab w:val="left" w:pos="720"/>
        </w:tabs>
        <w:ind w:firstLine="900"/>
        <w:jc w:val="both"/>
        <w:rPr>
          <w:rFonts w:eastAsia="Calibri"/>
          <w:iCs/>
          <w:sz w:val="24"/>
          <w:szCs w:val="24"/>
        </w:rPr>
      </w:pPr>
    </w:p>
    <w:p w14:paraId="12F77882" w14:textId="77777777" w:rsidR="000F351B" w:rsidRPr="00DB61A1" w:rsidRDefault="000F351B" w:rsidP="000F351B">
      <w:pPr>
        <w:tabs>
          <w:tab w:val="left" w:pos="720"/>
        </w:tabs>
        <w:ind w:firstLine="900"/>
        <w:jc w:val="both"/>
        <w:rPr>
          <w:rFonts w:eastAsia="Calibri"/>
          <w:iCs/>
          <w:sz w:val="24"/>
          <w:szCs w:val="24"/>
        </w:rPr>
      </w:pPr>
      <w:r w:rsidRPr="00DB61A1">
        <w:rPr>
          <w:rFonts w:eastAsia="Calibri"/>
          <w:iCs/>
          <w:sz w:val="24"/>
          <w:szCs w:val="24"/>
        </w:rPr>
        <w:t xml:space="preserve">40.2.2. mokymo ir mokymosi planas 2 ir 4 klasių mokiniams 2023–2024 m. m. (6 lentelė): </w:t>
      </w:r>
    </w:p>
    <w:p w14:paraId="3AD6D5D7" w14:textId="77777777" w:rsidR="000F351B" w:rsidRPr="00DB61A1" w:rsidRDefault="000F351B" w:rsidP="000F351B">
      <w:pPr>
        <w:tabs>
          <w:tab w:val="left" w:pos="720"/>
        </w:tabs>
        <w:ind w:firstLine="900"/>
        <w:jc w:val="both"/>
        <w:rPr>
          <w:rFonts w:eastAsia="Calibri"/>
          <w:iCs/>
          <w:sz w:val="24"/>
          <w:szCs w:val="24"/>
        </w:rPr>
      </w:pPr>
      <w:r w:rsidRPr="00DB61A1">
        <w:rPr>
          <w:rFonts w:eastAsia="Calibri"/>
          <w:iCs/>
          <w:sz w:val="24"/>
          <w:szCs w:val="24"/>
        </w:rPr>
        <w:t>6 lentelė. Mokymo ir mokymosi planas 2–4 klasių mokiniams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4140"/>
        <w:gridCol w:w="2409"/>
      </w:tblGrid>
      <w:tr w:rsidR="000F351B" w:rsidRPr="00DB61A1" w14:paraId="5D3E78B6" w14:textId="77777777" w:rsidTr="00C27D70">
        <w:tc>
          <w:tcPr>
            <w:tcW w:w="1418" w:type="dxa"/>
            <w:tcBorders>
              <w:top w:val="single" w:sz="4" w:space="0" w:color="auto"/>
              <w:left w:val="single" w:sz="4" w:space="0" w:color="auto"/>
              <w:bottom w:val="single" w:sz="4" w:space="0" w:color="auto"/>
              <w:right w:val="single" w:sz="4" w:space="0" w:color="auto"/>
            </w:tcBorders>
            <w:hideMark/>
          </w:tcPr>
          <w:p w14:paraId="5ED65EF0" w14:textId="77777777" w:rsidR="000F351B" w:rsidRPr="00DB61A1" w:rsidRDefault="000F351B" w:rsidP="00C27D70">
            <w:pPr>
              <w:tabs>
                <w:tab w:val="left" w:pos="720"/>
              </w:tabs>
              <w:jc w:val="center"/>
              <w:rPr>
                <w:rFonts w:eastAsia="Calibri"/>
                <w:iCs/>
                <w:sz w:val="24"/>
                <w:szCs w:val="24"/>
              </w:rPr>
            </w:pPr>
            <w:r w:rsidRPr="00DB61A1">
              <w:rPr>
                <w:rFonts w:eastAsia="Calibri"/>
                <w:iCs/>
                <w:sz w:val="24"/>
                <w:szCs w:val="24"/>
              </w:rPr>
              <w:t>Laikas</w:t>
            </w:r>
          </w:p>
          <w:p w14:paraId="6105021D" w14:textId="77777777" w:rsidR="000F351B" w:rsidRPr="00DB61A1" w:rsidRDefault="000F351B" w:rsidP="00C27D70">
            <w:pPr>
              <w:tabs>
                <w:tab w:val="left" w:pos="720"/>
              </w:tabs>
              <w:jc w:val="center"/>
              <w:rPr>
                <w:rFonts w:eastAsia="Calibri"/>
                <w:iCs/>
                <w:sz w:val="24"/>
                <w:szCs w:val="24"/>
              </w:rPr>
            </w:pPr>
            <w:r w:rsidRPr="00DB61A1">
              <w:rPr>
                <w:rFonts w:eastAsia="Calibri"/>
                <w:iCs/>
                <w:sz w:val="24"/>
                <w:szCs w:val="24"/>
              </w:rPr>
              <w:t>(valandos)</w:t>
            </w:r>
          </w:p>
        </w:tc>
        <w:tc>
          <w:tcPr>
            <w:tcW w:w="1701" w:type="dxa"/>
            <w:tcBorders>
              <w:top w:val="single" w:sz="4" w:space="0" w:color="auto"/>
              <w:left w:val="single" w:sz="4" w:space="0" w:color="auto"/>
              <w:bottom w:val="single" w:sz="4" w:space="0" w:color="auto"/>
              <w:right w:val="single" w:sz="4" w:space="0" w:color="auto"/>
            </w:tcBorders>
            <w:hideMark/>
          </w:tcPr>
          <w:p w14:paraId="182F0614" w14:textId="77777777" w:rsidR="000F351B" w:rsidRPr="00DB61A1" w:rsidRDefault="000F351B" w:rsidP="00C27D70">
            <w:pPr>
              <w:tabs>
                <w:tab w:val="left" w:pos="720"/>
              </w:tabs>
              <w:jc w:val="center"/>
              <w:rPr>
                <w:rFonts w:eastAsia="Calibri"/>
                <w:iCs/>
                <w:sz w:val="24"/>
                <w:szCs w:val="24"/>
              </w:rPr>
            </w:pPr>
            <w:r w:rsidRPr="00DB61A1">
              <w:rPr>
                <w:rFonts w:eastAsia="Calibri"/>
                <w:iCs/>
                <w:sz w:val="24"/>
                <w:szCs w:val="24"/>
              </w:rPr>
              <w:t>Dalykas,</w:t>
            </w:r>
          </w:p>
          <w:p w14:paraId="5F08E430" w14:textId="77777777" w:rsidR="000F351B" w:rsidRPr="00DB61A1" w:rsidRDefault="000F351B" w:rsidP="00C27D70">
            <w:pPr>
              <w:tabs>
                <w:tab w:val="left" w:pos="720"/>
              </w:tabs>
              <w:jc w:val="center"/>
              <w:rPr>
                <w:rFonts w:eastAsia="Calibri"/>
                <w:iCs/>
                <w:sz w:val="24"/>
                <w:szCs w:val="24"/>
              </w:rPr>
            </w:pPr>
            <w:r w:rsidRPr="00DB61A1">
              <w:rPr>
                <w:rFonts w:eastAsia="Calibri"/>
                <w:iCs/>
                <w:sz w:val="24"/>
                <w:szCs w:val="24"/>
              </w:rPr>
              <w:t>Veiklos sritis</w:t>
            </w:r>
          </w:p>
        </w:tc>
        <w:tc>
          <w:tcPr>
            <w:tcW w:w="4140" w:type="dxa"/>
            <w:tcBorders>
              <w:top w:val="single" w:sz="4" w:space="0" w:color="auto"/>
              <w:left w:val="single" w:sz="4" w:space="0" w:color="auto"/>
              <w:bottom w:val="single" w:sz="4" w:space="0" w:color="auto"/>
              <w:right w:val="single" w:sz="4" w:space="0" w:color="auto"/>
            </w:tcBorders>
            <w:hideMark/>
          </w:tcPr>
          <w:p w14:paraId="7326E4BE" w14:textId="77777777" w:rsidR="000F351B" w:rsidRPr="00DB61A1" w:rsidRDefault="000F351B" w:rsidP="00C27D70">
            <w:pPr>
              <w:tabs>
                <w:tab w:val="left" w:pos="720"/>
              </w:tabs>
              <w:jc w:val="center"/>
              <w:rPr>
                <w:rFonts w:eastAsia="Calibri"/>
                <w:iCs/>
                <w:sz w:val="24"/>
                <w:szCs w:val="24"/>
              </w:rPr>
            </w:pPr>
            <w:r w:rsidRPr="00DB61A1">
              <w:rPr>
                <w:rFonts w:eastAsia="Calibri"/>
                <w:iCs/>
                <w:sz w:val="24"/>
                <w:szCs w:val="24"/>
              </w:rPr>
              <w:t>Pasiekimai (nuostatos, gebėjimai, žinios ir supratimas)</w:t>
            </w:r>
          </w:p>
        </w:tc>
        <w:tc>
          <w:tcPr>
            <w:tcW w:w="2409" w:type="dxa"/>
            <w:tcBorders>
              <w:top w:val="single" w:sz="4" w:space="0" w:color="auto"/>
              <w:left w:val="single" w:sz="4" w:space="0" w:color="auto"/>
              <w:bottom w:val="single" w:sz="4" w:space="0" w:color="auto"/>
              <w:right w:val="single" w:sz="4" w:space="0" w:color="auto"/>
            </w:tcBorders>
            <w:hideMark/>
          </w:tcPr>
          <w:p w14:paraId="36224F06" w14:textId="77777777" w:rsidR="000F351B" w:rsidRPr="00DB61A1" w:rsidRDefault="000F351B" w:rsidP="00C27D70">
            <w:pPr>
              <w:tabs>
                <w:tab w:val="left" w:pos="720"/>
              </w:tabs>
              <w:jc w:val="both"/>
              <w:rPr>
                <w:rFonts w:eastAsia="Calibri"/>
                <w:iCs/>
                <w:sz w:val="24"/>
                <w:szCs w:val="24"/>
              </w:rPr>
            </w:pPr>
            <w:r w:rsidRPr="00DB61A1">
              <w:rPr>
                <w:rFonts w:eastAsia="Calibri"/>
                <w:iCs/>
                <w:sz w:val="24"/>
                <w:szCs w:val="24"/>
              </w:rPr>
              <w:t>Pastabos (refleksija)</w:t>
            </w:r>
          </w:p>
        </w:tc>
      </w:tr>
      <w:tr w:rsidR="000F351B" w:rsidRPr="00DB61A1" w14:paraId="7D65F998" w14:textId="77777777" w:rsidTr="00C27D70">
        <w:tc>
          <w:tcPr>
            <w:tcW w:w="1418" w:type="dxa"/>
            <w:tcBorders>
              <w:top w:val="single" w:sz="4" w:space="0" w:color="auto"/>
              <w:left w:val="single" w:sz="4" w:space="0" w:color="auto"/>
              <w:bottom w:val="single" w:sz="4" w:space="0" w:color="auto"/>
              <w:right w:val="single" w:sz="4" w:space="0" w:color="auto"/>
            </w:tcBorders>
          </w:tcPr>
          <w:p w14:paraId="40A9CEA9" w14:textId="77777777" w:rsidR="000F351B" w:rsidRPr="00DB61A1" w:rsidRDefault="000F351B" w:rsidP="00C27D70">
            <w:pPr>
              <w:tabs>
                <w:tab w:val="left" w:pos="720"/>
              </w:tabs>
              <w:jc w:val="both"/>
              <w:rPr>
                <w:rFonts w:eastAsia="Calibri"/>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69FC7D" w14:textId="77777777" w:rsidR="000F351B" w:rsidRPr="00DB61A1" w:rsidRDefault="000F351B" w:rsidP="00C27D70">
            <w:pPr>
              <w:tabs>
                <w:tab w:val="left" w:pos="720"/>
              </w:tabs>
              <w:jc w:val="both"/>
              <w:rPr>
                <w:rFonts w:eastAsia="Calibri"/>
                <w:iCs/>
                <w:sz w:val="24"/>
                <w:szCs w:val="24"/>
              </w:rPr>
            </w:pPr>
          </w:p>
        </w:tc>
        <w:tc>
          <w:tcPr>
            <w:tcW w:w="4140" w:type="dxa"/>
            <w:tcBorders>
              <w:top w:val="single" w:sz="4" w:space="0" w:color="auto"/>
              <w:left w:val="single" w:sz="4" w:space="0" w:color="auto"/>
              <w:bottom w:val="single" w:sz="4" w:space="0" w:color="auto"/>
              <w:right w:val="single" w:sz="4" w:space="0" w:color="auto"/>
            </w:tcBorders>
          </w:tcPr>
          <w:p w14:paraId="7608321B" w14:textId="77777777" w:rsidR="000F351B" w:rsidRPr="00DB61A1" w:rsidRDefault="000F351B" w:rsidP="00C27D70">
            <w:pPr>
              <w:tabs>
                <w:tab w:val="left" w:pos="720"/>
              </w:tabs>
              <w:jc w:val="both"/>
              <w:rPr>
                <w:rFonts w:eastAsia="Calibri"/>
                <w:i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37728D3" w14:textId="77777777" w:rsidR="000F351B" w:rsidRPr="00DB61A1" w:rsidRDefault="000F351B" w:rsidP="00C27D70">
            <w:pPr>
              <w:tabs>
                <w:tab w:val="left" w:pos="720"/>
              </w:tabs>
              <w:jc w:val="both"/>
              <w:rPr>
                <w:rFonts w:eastAsia="Calibri"/>
                <w:iCs/>
                <w:sz w:val="24"/>
                <w:szCs w:val="24"/>
              </w:rPr>
            </w:pPr>
          </w:p>
        </w:tc>
      </w:tr>
    </w:tbl>
    <w:p w14:paraId="4C253F58" w14:textId="77777777" w:rsidR="000F351B" w:rsidRPr="00DB61A1" w:rsidRDefault="000F351B" w:rsidP="000F351B">
      <w:pPr>
        <w:tabs>
          <w:tab w:val="left" w:pos="720"/>
        </w:tabs>
        <w:jc w:val="both"/>
        <w:rPr>
          <w:rFonts w:eastAsia="Calibri"/>
          <w:iCs/>
          <w:sz w:val="24"/>
          <w:szCs w:val="24"/>
        </w:rPr>
      </w:pPr>
    </w:p>
    <w:p w14:paraId="4BFBE803" w14:textId="77777777" w:rsidR="000F351B" w:rsidRPr="00DB61A1" w:rsidRDefault="000F351B" w:rsidP="000F351B">
      <w:pPr>
        <w:tabs>
          <w:tab w:val="left" w:pos="720"/>
        </w:tabs>
        <w:ind w:firstLine="851"/>
        <w:jc w:val="both"/>
        <w:rPr>
          <w:rFonts w:eastAsia="Calibri"/>
          <w:iCs/>
          <w:sz w:val="24"/>
          <w:szCs w:val="24"/>
        </w:rPr>
      </w:pPr>
      <w:r w:rsidRPr="00DB61A1">
        <w:rPr>
          <w:rFonts w:eastAsia="Calibri"/>
          <w:iCs/>
          <w:sz w:val="24"/>
          <w:szCs w:val="24"/>
        </w:rPr>
        <w:t xml:space="preserve">40.2.3. vadovavimas klasei (7 lentelė): </w:t>
      </w:r>
    </w:p>
    <w:p w14:paraId="1A009B27" w14:textId="77777777" w:rsidR="000F351B" w:rsidRPr="00DB61A1" w:rsidRDefault="000F351B" w:rsidP="000F351B">
      <w:pPr>
        <w:tabs>
          <w:tab w:val="left" w:pos="720"/>
        </w:tabs>
        <w:ind w:left="851"/>
        <w:jc w:val="both"/>
        <w:rPr>
          <w:rFonts w:eastAsia="Calibri"/>
          <w:iCs/>
          <w:sz w:val="24"/>
          <w:szCs w:val="24"/>
        </w:rPr>
      </w:pPr>
      <w:r w:rsidRPr="00DB61A1">
        <w:rPr>
          <w:rFonts w:eastAsia="Calibri"/>
          <w:iCs/>
          <w:sz w:val="24"/>
          <w:szCs w:val="24"/>
        </w:rPr>
        <w:t>7 lentelė. Klasės vadovo veikla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812"/>
        <w:gridCol w:w="2409"/>
      </w:tblGrid>
      <w:tr w:rsidR="000F351B" w:rsidRPr="00DB61A1" w14:paraId="219F7AA2" w14:textId="77777777" w:rsidTr="00C27D70">
        <w:trPr>
          <w:trHeight w:val="307"/>
        </w:trPr>
        <w:tc>
          <w:tcPr>
            <w:tcW w:w="1418" w:type="dxa"/>
            <w:tcBorders>
              <w:top w:val="single" w:sz="4" w:space="0" w:color="auto"/>
              <w:left w:val="single" w:sz="4" w:space="0" w:color="auto"/>
              <w:bottom w:val="single" w:sz="4" w:space="0" w:color="auto"/>
              <w:right w:val="single" w:sz="4" w:space="0" w:color="auto"/>
            </w:tcBorders>
            <w:hideMark/>
          </w:tcPr>
          <w:p w14:paraId="244CD567" w14:textId="77777777" w:rsidR="000F351B" w:rsidRPr="00DB61A1" w:rsidRDefault="000F351B" w:rsidP="00C27D70">
            <w:pPr>
              <w:tabs>
                <w:tab w:val="left" w:pos="720"/>
              </w:tabs>
              <w:jc w:val="center"/>
              <w:rPr>
                <w:rFonts w:eastAsia="Calibri"/>
                <w:iCs/>
                <w:sz w:val="24"/>
                <w:szCs w:val="24"/>
              </w:rPr>
            </w:pPr>
            <w:r w:rsidRPr="00DB61A1">
              <w:rPr>
                <w:rFonts w:eastAsia="Calibri"/>
                <w:iCs/>
                <w:sz w:val="24"/>
                <w:szCs w:val="24"/>
              </w:rPr>
              <w:lastRenderedPageBreak/>
              <w:t>Data</w:t>
            </w:r>
          </w:p>
        </w:tc>
        <w:tc>
          <w:tcPr>
            <w:tcW w:w="5812" w:type="dxa"/>
            <w:tcBorders>
              <w:top w:val="single" w:sz="4" w:space="0" w:color="auto"/>
              <w:left w:val="single" w:sz="4" w:space="0" w:color="auto"/>
              <w:bottom w:val="single" w:sz="4" w:space="0" w:color="auto"/>
              <w:right w:val="single" w:sz="4" w:space="0" w:color="auto"/>
            </w:tcBorders>
            <w:hideMark/>
          </w:tcPr>
          <w:p w14:paraId="32A386AB" w14:textId="77777777" w:rsidR="000F351B" w:rsidRPr="00DB61A1" w:rsidRDefault="000F351B" w:rsidP="00C27D70">
            <w:pPr>
              <w:tabs>
                <w:tab w:val="left" w:pos="720"/>
              </w:tabs>
              <w:jc w:val="center"/>
              <w:rPr>
                <w:rFonts w:eastAsia="Calibri"/>
                <w:iCs/>
                <w:sz w:val="24"/>
                <w:szCs w:val="24"/>
              </w:rPr>
            </w:pPr>
            <w:r w:rsidRPr="00DB61A1">
              <w:rPr>
                <w:rFonts w:eastAsia="Calibri"/>
                <w:iCs/>
                <w:sz w:val="24"/>
                <w:szCs w:val="24"/>
              </w:rPr>
              <w:t>Veiklos tikslai</w:t>
            </w:r>
          </w:p>
        </w:tc>
        <w:tc>
          <w:tcPr>
            <w:tcW w:w="2409" w:type="dxa"/>
            <w:tcBorders>
              <w:top w:val="single" w:sz="4" w:space="0" w:color="auto"/>
              <w:left w:val="single" w:sz="4" w:space="0" w:color="auto"/>
              <w:bottom w:val="single" w:sz="4" w:space="0" w:color="auto"/>
              <w:right w:val="single" w:sz="4" w:space="0" w:color="auto"/>
            </w:tcBorders>
            <w:hideMark/>
          </w:tcPr>
          <w:p w14:paraId="46721514" w14:textId="77777777" w:rsidR="000F351B" w:rsidRPr="00DB61A1" w:rsidRDefault="000F351B" w:rsidP="00C27D70">
            <w:pPr>
              <w:tabs>
                <w:tab w:val="left" w:pos="720"/>
              </w:tabs>
              <w:jc w:val="both"/>
              <w:rPr>
                <w:rFonts w:eastAsia="Calibri"/>
                <w:iCs/>
                <w:sz w:val="24"/>
                <w:szCs w:val="24"/>
              </w:rPr>
            </w:pPr>
            <w:r w:rsidRPr="00DB61A1">
              <w:rPr>
                <w:rFonts w:eastAsia="Calibri"/>
                <w:iCs/>
                <w:sz w:val="24"/>
                <w:szCs w:val="24"/>
              </w:rPr>
              <w:t>Pastabos (refleksija)</w:t>
            </w:r>
          </w:p>
        </w:tc>
      </w:tr>
      <w:tr w:rsidR="000F351B" w:rsidRPr="00DB61A1" w14:paraId="44EDBF53" w14:textId="77777777" w:rsidTr="00C27D70">
        <w:tc>
          <w:tcPr>
            <w:tcW w:w="1418" w:type="dxa"/>
            <w:tcBorders>
              <w:top w:val="single" w:sz="4" w:space="0" w:color="auto"/>
              <w:left w:val="single" w:sz="4" w:space="0" w:color="auto"/>
              <w:bottom w:val="single" w:sz="4" w:space="0" w:color="auto"/>
              <w:right w:val="single" w:sz="4" w:space="0" w:color="auto"/>
            </w:tcBorders>
          </w:tcPr>
          <w:p w14:paraId="7E304E92" w14:textId="77777777" w:rsidR="000F351B" w:rsidRPr="00DB61A1" w:rsidRDefault="000F351B" w:rsidP="00C27D70">
            <w:pPr>
              <w:tabs>
                <w:tab w:val="left" w:pos="720"/>
              </w:tabs>
              <w:jc w:val="both"/>
              <w:rPr>
                <w:rFonts w:eastAsia="Calibri"/>
                <w:iCs/>
                <w:sz w:val="24"/>
                <w:szCs w:val="24"/>
              </w:rPr>
            </w:pPr>
          </w:p>
        </w:tc>
        <w:tc>
          <w:tcPr>
            <w:tcW w:w="5812" w:type="dxa"/>
            <w:tcBorders>
              <w:top w:val="single" w:sz="4" w:space="0" w:color="auto"/>
              <w:left w:val="single" w:sz="4" w:space="0" w:color="auto"/>
              <w:bottom w:val="single" w:sz="4" w:space="0" w:color="auto"/>
              <w:right w:val="single" w:sz="4" w:space="0" w:color="auto"/>
            </w:tcBorders>
          </w:tcPr>
          <w:p w14:paraId="1E43404F" w14:textId="77777777" w:rsidR="000F351B" w:rsidRPr="00DB61A1" w:rsidRDefault="000F351B" w:rsidP="00C27D70">
            <w:pPr>
              <w:tabs>
                <w:tab w:val="left" w:pos="720"/>
              </w:tabs>
              <w:jc w:val="both"/>
              <w:rPr>
                <w:rFonts w:eastAsia="Calibri"/>
                <w:i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506E78D" w14:textId="77777777" w:rsidR="000F351B" w:rsidRPr="00DB61A1" w:rsidRDefault="000F351B" w:rsidP="00C27D70">
            <w:pPr>
              <w:tabs>
                <w:tab w:val="left" w:pos="720"/>
              </w:tabs>
              <w:jc w:val="both"/>
              <w:rPr>
                <w:rFonts w:eastAsia="Calibri"/>
                <w:iCs/>
                <w:sz w:val="24"/>
                <w:szCs w:val="24"/>
              </w:rPr>
            </w:pPr>
          </w:p>
        </w:tc>
      </w:tr>
    </w:tbl>
    <w:p w14:paraId="6FD1A858" w14:textId="77777777" w:rsidR="000F351B" w:rsidRPr="00DB61A1" w:rsidRDefault="000F351B" w:rsidP="000F351B">
      <w:pPr>
        <w:tabs>
          <w:tab w:val="left" w:pos="720"/>
        </w:tabs>
        <w:spacing w:line="276" w:lineRule="auto"/>
        <w:ind w:firstLine="851"/>
        <w:jc w:val="both"/>
        <w:rPr>
          <w:rFonts w:eastAsia="Calibri"/>
          <w:iCs/>
          <w:sz w:val="24"/>
          <w:szCs w:val="24"/>
        </w:rPr>
      </w:pPr>
    </w:p>
    <w:p w14:paraId="593425F6" w14:textId="77777777" w:rsidR="000F351B" w:rsidRPr="00DB61A1" w:rsidRDefault="000F351B" w:rsidP="000F351B">
      <w:pPr>
        <w:tabs>
          <w:tab w:val="left" w:pos="720"/>
        </w:tabs>
        <w:ind w:firstLine="851"/>
        <w:jc w:val="both"/>
        <w:rPr>
          <w:rFonts w:eastAsia="Calibri"/>
          <w:iCs/>
          <w:sz w:val="24"/>
          <w:szCs w:val="24"/>
        </w:rPr>
      </w:pPr>
      <w:r w:rsidRPr="00DB61A1">
        <w:rPr>
          <w:rFonts w:eastAsia="Calibri"/>
          <w:iCs/>
          <w:sz w:val="24"/>
          <w:szCs w:val="24"/>
        </w:rPr>
        <w:t>40.2.4. 2024–2025 m. m. ilgalaikiai planai 1–4 klasių mokių mokymui ir mokymuisi rengiami pagal 5 ir 7 lenteles;</w:t>
      </w:r>
    </w:p>
    <w:p w14:paraId="40A14115" w14:textId="77777777" w:rsidR="000F351B" w:rsidRPr="00DB61A1" w:rsidRDefault="000F351B" w:rsidP="000F351B">
      <w:pPr>
        <w:ind w:firstLine="851"/>
        <w:contextualSpacing/>
        <w:jc w:val="both"/>
        <w:rPr>
          <w:rFonts w:eastAsia="Calibri"/>
          <w:iCs/>
          <w:sz w:val="24"/>
          <w:szCs w:val="24"/>
        </w:rPr>
      </w:pPr>
      <w:r w:rsidRPr="00DB61A1">
        <w:rPr>
          <w:rFonts w:eastAsia="Calibri"/>
          <w:iCs/>
          <w:color w:val="000000"/>
          <w:sz w:val="24"/>
          <w:szCs w:val="24"/>
        </w:rPr>
        <w:t xml:space="preserve">40.3. Mokytojų  parengti dalykų ilgalaikiai planai aptariami Mokytojų taryboje ir iki rugsėjo 1 d. suderinami su direktoriaus pavaduotoju ugdymui. </w:t>
      </w:r>
    </w:p>
    <w:p w14:paraId="054A9FFE" w14:textId="77777777" w:rsidR="000F351B" w:rsidRPr="00DB61A1" w:rsidRDefault="000F351B" w:rsidP="000F351B">
      <w:pPr>
        <w:jc w:val="both"/>
        <w:rPr>
          <w:b/>
          <w:bCs/>
          <w:shd w:val="clear" w:color="auto" w:fill="FFFFFF"/>
        </w:rPr>
      </w:pPr>
      <w:r w:rsidRPr="00DB61A1">
        <w:rPr>
          <w:rStyle w:val="normaltextrun"/>
          <w:b/>
          <w:bCs/>
          <w:color w:val="000000"/>
          <w:sz w:val="24"/>
          <w:szCs w:val="24"/>
          <w:shd w:val="clear" w:color="auto" w:fill="FFFFFF"/>
        </w:rPr>
        <w:t xml:space="preserve"> </w:t>
      </w:r>
      <w:r w:rsidRPr="00DB61A1">
        <w:rPr>
          <w:rStyle w:val="normaltextrun"/>
          <w:b/>
          <w:bCs/>
          <w:color w:val="000000"/>
          <w:shd w:val="clear" w:color="auto" w:fill="FFFFFF"/>
        </w:rPr>
        <w:t xml:space="preserve">                </w:t>
      </w:r>
      <w:r w:rsidRPr="00DB61A1">
        <w:rPr>
          <w:sz w:val="24"/>
          <w:szCs w:val="24"/>
        </w:rPr>
        <w:t xml:space="preserve">41. Siekiant, kad pasiekimai gerėtų, matematikos, lietuvių kalbos ir gamtos mokslų ugdymo stiprinimas išlieka prioritetine sritimi </w:t>
      </w:r>
      <w:r w:rsidRPr="00DB61A1">
        <w:rPr>
          <w:rFonts w:eastAsia="Calibri"/>
          <w:bCs/>
          <w:sz w:val="24"/>
          <w:szCs w:val="24"/>
        </w:rPr>
        <w:t xml:space="preserve">2023–2024 – 2024–2025 mokslo metais. </w:t>
      </w:r>
    </w:p>
    <w:p w14:paraId="1AE89331" w14:textId="77777777" w:rsidR="000F351B" w:rsidRPr="00DB61A1" w:rsidRDefault="000F351B" w:rsidP="000F351B">
      <w:pPr>
        <w:ind w:firstLine="851"/>
        <w:contextualSpacing/>
        <w:jc w:val="both"/>
        <w:rPr>
          <w:rFonts w:eastAsia="Calibri"/>
          <w:sz w:val="24"/>
          <w:szCs w:val="24"/>
        </w:rPr>
      </w:pPr>
      <w:r w:rsidRPr="00DB61A1">
        <w:rPr>
          <w:rFonts w:eastAsia="Calibri"/>
          <w:bCs/>
          <w:sz w:val="24"/>
          <w:szCs w:val="24"/>
        </w:rPr>
        <w:t xml:space="preserve">42. 2023–2024 ir 2024–2025 m. m. pradinio ugdymo programos įgyvendinimo  prioritetiniai tikslai: </w:t>
      </w:r>
    </w:p>
    <w:p w14:paraId="67636FF4" w14:textId="77777777" w:rsidR="000F351B" w:rsidRPr="00DB61A1" w:rsidRDefault="000F351B" w:rsidP="000F351B">
      <w:pPr>
        <w:ind w:firstLine="851"/>
        <w:contextualSpacing/>
        <w:jc w:val="both"/>
        <w:rPr>
          <w:rFonts w:eastAsia="Calibri"/>
          <w:sz w:val="24"/>
          <w:szCs w:val="24"/>
        </w:rPr>
      </w:pPr>
      <w:r w:rsidRPr="00DB61A1">
        <w:rPr>
          <w:rFonts w:eastAsia="Calibri"/>
          <w:sz w:val="24"/>
          <w:szCs w:val="24"/>
        </w:rPr>
        <w:t>42.1. suteikti žinių, ugdyti mokinių gebėjimus, parenkant įvairius mokymosi būdus, metodus, aplinkas, priemones;</w:t>
      </w:r>
    </w:p>
    <w:p w14:paraId="6CCAC379" w14:textId="77777777" w:rsidR="000F351B" w:rsidRPr="00DB61A1" w:rsidRDefault="000F351B" w:rsidP="000F351B">
      <w:pPr>
        <w:ind w:firstLine="851"/>
        <w:contextualSpacing/>
        <w:jc w:val="both"/>
        <w:rPr>
          <w:rFonts w:eastAsia="Calibri"/>
          <w:sz w:val="24"/>
          <w:szCs w:val="24"/>
        </w:rPr>
      </w:pPr>
      <w:r w:rsidRPr="00DB61A1">
        <w:rPr>
          <w:sz w:val="24"/>
          <w:szCs w:val="24"/>
        </w:rPr>
        <w:t>42.2. padėti mokiniams suprasti sąvokas, idėjas, reiškinius, įgyti reikiamų žinių, išmokti ir įgusti jas taikyti praktiškai.</w:t>
      </w:r>
    </w:p>
    <w:p w14:paraId="39B9DF03" w14:textId="77777777" w:rsidR="000F351B" w:rsidRPr="00DB61A1" w:rsidRDefault="000F351B" w:rsidP="000F351B">
      <w:pPr>
        <w:rPr>
          <w:rFonts w:eastAsia="Calibri"/>
          <w:b/>
          <w:color w:val="FF0000"/>
          <w:sz w:val="24"/>
          <w:szCs w:val="24"/>
        </w:rPr>
      </w:pPr>
    </w:p>
    <w:p w14:paraId="2AAD38DA" w14:textId="77777777" w:rsidR="000F351B" w:rsidRPr="00DB61A1" w:rsidRDefault="000F351B" w:rsidP="000F351B">
      <w:pPr>
        <w:jc w:val="center"/>
        <w:rPr>
          <w:rFonts w:eastAsia="Calibri"/>
          <w:b/>
          <w:sz w:val="24"/>
          <w:szCs w:val="24"/>
        </w:rPr>
      </w:pPr>
      <w:r w:rsidRPr="00DB61A1">
        <w:rPr>
          <w:rFonts w:eastAsia="Calibri"/>
          <w:b/>
          <w:sz w:val="24"/>
          <w:szCs w:val="24"/>
        </w:rPr>
        <w:t>III SKYRIUS</w:t>
      </w:r>
    </w:p>
    <w:p w14:paraId="526AD6F7" w14:textId="77777777" w:rsidR="000F351B" w:rsidRPr="00DB61A1" w:rsidRDefault="000F351B" w:rsidP="000F351B">
      <w:pPr>
        <w:jc w:val="center"/>
        <w:rPr>
          <w:rFonts w:eastAsia="Calibri"/>
          <w:b/>
          <w:sz w:val="24"/>
          <w:szCs w:val="24"/>
        </w:rPr>
      </w:pPr>
      <w:r w:rsidRPr="00DB61A1">
        <w:rPr>
          <w:rFonts w:eastAsia="Calibri"/>
          <w:b/>
          <w:sz w:val="24"/>
          <w:szCs w:val="24"/>
        </w:rPr>
        <w:t>PRADINIO UGDYMO PROGRAMOS ĮGYVENDINIMAS</w:t>
      </w:r>
    </w:p>
    <w:p w14:paraId="67C59E6A" w14:textId="77777777" w:rsidR="000F351B" w:rsidRPr="00DB61A1" w:rsidRDefault="000F351B" w:rsidP="000F351B">
      <w:pPr>
        <w:jc w:val="center"/>
        <w:rPr>
          <w:rFonts w:eastAsia="Calibri"/>
          <w:b/>
          <w:sz w:val="24"/>
          <w:szCs w:val="24"/>
        </w:rPr>
      </w:pPr>
    </w:p>
    <w:p w14:paraId="235B3CCC" w14:textId="77777777" w:rsidR="000F351B" w:rsidRPr="00DB61A1" w:rsidRDefault="000F351B" w:rsidP="000F351B">
      <w:pPr>
        <w:jc w:val="center"/>
        <w:rPr>
          <w:rFonts w:eastAsia="Calibri"/>
          <w:b/>
          <w:sz w:val="24"/>
          <w:szCs w:val="24"/>
        </w:rPr>
      </w:pPr>
      <w:r w:rsidRPr="00DB61A1">
        <w:rPr>
          <w:rFonts w:eastAsia="Calibri"/>
          <w:b/>
          <w:sz w:val="24"/>
          <w:szCs w:val="24"/>
        </w:rPr>
        <w:t>PIRMASIS SKIRSNIS</w:t>
      </w:r>
    </w:p>
    <w:p w14:paraId="7E383459" w14:textId="77777777" w:rsidR="000F351B" w:rsidRPr="00DB61A1" w:rsidRDefault="000F351B" w:rsidP="000F351B">
      <w:pPr>
        <w:jc w:val="center"/>
        <w:rPr>
          <w:rFonts w:eastAsia="Calibri"/>
          <w:b/>
          <w:sz w:val="24"/>
          <w:szCs w:val="24"/>
        </w:rPr>
      </w:pPr>
      <w:r w:rsidRPr="00DB61A1">
        <w:rPr>
          <w:rFonts w:eastAsia="Calibri"/>
          <w:b/>
          <w:sz w:val="24"/>
          <w:szCs w:val="24"/>
        </w:rPr>
        <w:t>PAMOKŲ SKAIČIUS PRADINIO UGDYMO BENDROSIOMS PROGRAMOS ĮGYVENDINIMUI</w:t>
      </w:r>
    </w:p>
    <w:p w14:paraId="4D3D3D28" w14:textId="77777777" w:rsidR="000F351B" w:rsidRPr="00DB61A1" w:rsidRDefault="000F351B" w:rsidP="000F351B">
      <w:pPr>
        <w:jc w:val="center"/>
        <w:rPr>
          <w:rFonts w:eastAsia="Calibri"/>
          <w:b/>
          <w:sz w:val="24"/>
          <w:szCs w:val="24"/>
        </w:rPr>
      </w:pPr>
    </w:p>
    <w:p w14:paraId="41600711" w14:textId="77777777" w:rsidR="000F351B" w:rsidRPr="00DB61A1" w:rsidRDefault="000F351B" w:rsidP="000F351B">
      <w:pPr>
        <w:ind w:firstLine="851"/>
        <w:jc w:val="both"/>
        <w:rPr>
          <w:rFonts w:eastAsia="Calibri"/>
          <w:sz w:val="24"/>
          <w:szCs w:val="24"/>
        </w:rPr>
      </w:pPr>
      <w:r w:rsidRPr="00DB61A1">
        <w:rPr>
          <w:rFonts w:eastAsia="Calibri"/>
          <w:sz w:val="24"/>
          <w:szCs w:val="24"/>
        </w:rPr>
        <w:t>43. Pamokų skaičius 2008 m. ir 2022 m. Pradinio ugdymo programoms įgyvendinti per savaitę:</w:t>
      </w:r>
    </w:p>
    <w:p w14:paraId="1BFBE15B"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43.1. Bendrajai programai įgyvendinti pamokos per mokslo metus ir per savaitę 2023–2024 mokslo metais skirstomos taip (8 lentelė): </w:t>
      </w:r>
    </w:p>
    <w:p w14:paraId="29013328"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8 lentelė. Pamokos klasėms </w:t>
      </w:r>
      <w:r w:rsidRPr="00DB61A1">
        <w:rPr>
          <w:rFonts w:eastAsia="Calibri"/>
          <w:color w:val="000000" w:themeColor="text1"/>
          <w:sz w:val="24"/>
          <w:szCs w:val="24"/>
        </w:rPr>
        <w:t xml:space="preserve">per mokslo metus ir per </w:t>
      </w:r>
      <w:r w:rsidRPr="00DB61A1">
        <w:rPr>
          <w:rFonts w:eastAsia="Calibri"/>
          <w:sz w:val="24"/>
          <w:szCs w:val="24"/>
        </w:rPr>
        <w:t>savaitę</w:t>
      </w:r>
    </w:p>
    <w:tbl>
      <w:tblPr>
        <w:tblW w:w="10702"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398"/>
        <w:gridCol w:w="431"/>
        <w:gridCol w:w="425"/>
        <w:gridCol w:w="430"/>
        <w:gridCol w:w="430"/>
        <w:gridCol w:w="520"/>
        <w:gridCol w:w="429"/>
        <w:gridCol w:w="429"/>
        <w:gridCol w:w="429"/>
        <w:gridCol w:w="445"/>
        <w:gridCol w:w="429"/>
        <w:gridCol w:w="429"/>
        <w:gridCol w:w="429"/>
        <w:gridCol w:w="429"/>
        <w:gridCol w:w="429"/>
        <w:gridCol w:w="429"/>
        <w:gridCol w:w="429"/>
        <w:gridCol w:w="429"/>
        <w:gridCol w:w="429"/>
        <w:gridCol w:w="455"/>
        <w:gridCol w:w="19"/>
        <w:gridCol w:w="548"/>
        <w:gridCol w:w="19"/>
      </w:tblGrid>
      <w:tr w:rsidR="000F351B" w:rsidRPr="00DB61A1" w14:paraId="015D0AA4" w14:textId="77777777" w:rsidTr="00C27D70">
        <w:trPr>
          <w:gridAfter w:val="1"/>
          <w:wAfter w:w="19" w:type="dxa"/>
          <w:trHeight w:val="1047"/>
        </w:trPr>
        <w:tc>
          <w:tcPr>
            <w:tcW w:w="1434" w:type="dxa"/>
            <w:tcBorders>
              <w:top w:val="single" w:sz="4" w:space="0" w:color="auto"/>
              <w:left w:val="single" w:sz="4" w:space="0" w:color="auto"/>
              <w:bottom w:val="single" w:sz="4" w:space="0" w:color="auto"/>
              <w:right w:val="single" w:sz="4" w:space="0" w:color="auto"/>
              <w:tl2br w:val="single" w:sz="4" w:space="0" w:color="auto"/>
            </w:tcBorders>
            <w:hideMark/>
          </w:tcPr>
          <w:p w14:paraId="2E1449DE" w14:textId="77777777" w:rsidR="000F351B" w:rsidRPr="00DB61A1" w:rsidRDefault="000F351B" w:rsidP="00C27D70">
            <w:pPr>
              <w:spacing w:line="276" w:lineRule="auto"/>
              <w:ind w:left="-91" w:right="-91"/>
              <w:rPr>
                <w:rFonts w:eastAsia="Calibri"/>
              </w:rPr>
            </w:pPr>
            <w:r w:rsidRPr="00DB61A1">
              <w:rPr>
                <w:rFonts w:eastAsia="Calibri"/>
              </w:rPr>
              <w:t xml:space="preserve">       Klasė</w:t>
            </w:r>
          </w:p>
          <w:p w14:paraId="5B62964C" w14:textId="77777777" w:rsidR="000F351B" w:rsidRPr="00DB61A1" w:rsidRDefault="000F351B" w:rsidP="00C27D70">
            <w:pPr>
              <w:spacing w:line="276" w:lineRule="auto"/>
              <w:ind w:left="-91" w:right="-91"/>
              <w:rPr>
                <w:rFonts w:eastAsia="Calibri"/>
              </w:rPr>
            </w:pPr>
          </w:p>
          <w:p w14:paraId="702CDAD7" w14:textId="77777777" w:rsidR="000F351B" w:rsidRPr="00DB61A1" w:rsidRDefault="000F351B" w:rsidP="00C27D70">
            <w:pPr>
              <w:spacing w:line="276" w:lineRule="auto"/>
              <w:ind w:left="-91" w:right="-91"/>
              <w:rPr>
                <w:rFonts w:eastAsia="Calibri"/>
              </w:rPr>
            </w:pPr>
            <w:r w:rsidRPr="00DB61A1">
              <w:rPr>
                <w:rFonts w:eastAsia="Calibri"/>
              </w:rPr>
              <w:t>Dalykai</w:t>
            </w:r>
          </w:p>
        </w:tc>
        <w:tc>
          <w:tcPr>
            <w:tcW w:w="398" w:type="dxa"/>
            <w:tcBorders>
              <w:top w:val="single" w:sz="4" w:space="0" w:color="auto"/>
              <w:left w:val="single" w:sz="4" w:space="0" w:color="auto"/>
              <w:bottom w:val="single" w:sz="4" w:space="0" w:color="auto"/>
              <w:right w:val="single" w:sz="4" w:space="0" w:color="auto"/>
            </w:tcBorders>
            <w:hideMark/>
          </w:tcPr>
          <w:p w14:paraId="03D46644" w14:textId="77777777" w:rsidR="000F351B" w:rsidRPr="00DB61A1" w:rsidRDefault="000F351B" w:rsidP="00C27D70">
            <w:pPr>
              <w:spacing w:line="276" w:lineRule="auto"/>
              <w:ind w:left="-91" w:right="-91"/>
              <w:jc w:val="center"/>
              <w:rPr>
                <w:rFonts w:eastAsia="Calibri"/>
              </w:rPr>
            </w:pPr>
            <w:r w:rsidRPr="00DB61A1">
              <w:rPr>
                <w:rFonts w:eastAsia="Calibri"/>
              </w:rPr>
              <w:t>1a</w:t>
            </w:r>
          </w:p>
        </w:tc>
        <w:tc>
          <w:tcPr>
            <w:tcW w:w="431" w:type="dxa"/>
            <w:tcBorders>
              <w:top w:val="single" w:sz="4" w:space="0" w:color="auto"/>
              <w:left w:val="single" w:sz="4" w:space="0" w:color="auto"/>
              <w:bottom w:val="single" w:sz="4" w:space="0" w:color="auto"/>
              <w:right w:val="single" w:sz="4" w:space="0" w:color="auto"/>
            </w:tcBorders>
            <w:hideMark/>
          </w:tcPr>
          <w:p w14:paraId="0663F16F" w14:textId="77777777" w:rsidR="000F351B" w:rsidRPr="00DB61A1" w:rsidRDefault="000F351B" w:rsidP="00C27D70">
            <w:pPr>
              <w:spacing w:line="276" w:lineRule="auto"/>
              <w:ind w:left="-91" w:right="-91"/>
              <w:jc w:val="center"/>
              <w:rPr>
                <w:rFonts w:eastAsia="Calibri"/>
              </w:rPr>
            </w:pPr>
            <w:r w:rsidRPr="00DB61A1">
              <w:rPr>
                <w:rFonts w:eastAsia="Calibri"/>
              </w:rPr>
              <w:t>1b</w:t>
            </w:r>
          </w:p>
        </w:tc>
        <w:tc>
          <w:tcPr>
            <w:tcW w:w="425" w:type="dxa"/>
            <w:tcBorders>
              <w:top w:val="single" w:sz="4" w:space="0" w:color="auto"/>
              <w:left w:val="single" w:sz="4" w:space="0" w:color="auto"/>
              <w:bottom w:val="single" w:sz="4" w:space="0" w:color="auto"/>
              <w:right w:val="single" w:sz="4" w:space="0" w:color="auto"/>
            </w:tcBorders>
            <w:hideMark/>
          </w:tcPr>
          <w:p w14:paraId="4331E1AD" w14:textId="77777777" w:rsidR="000F351B" w:rsidRPr="00DB61A1" w:rsidRDefault="000F351B" w:rsidP="00C27D70">
            <w:pPr>
              <w:spacing w:line="276" w:lineRule="auto"/>
              <w:ind w:left="-91" w:right="-91"/>
              <w:jc w:val="center"/>
              <w:rPr>
                <w:rFonts w:eastAsia="Calibri"/>
              </w:rPr>
            </w:pPr>
            <w:r w:rsidRPr="00DB61A1">
              <w:rPr>
                <w:rFonts w:eastAsia="Calibri"/>
              </w:rPr>
              <w:t>1c</w:t>
            </w:r>
          </w:p>
        </w:tc>
        <w:tc>
          <w:tcPr>
            <w:tcW w:w="430" w:type="dxa"/>
            <w:tcBorders>
              <w:top w:val="single" w:sz="4" w:space="0" w:color="auto"/>
              <w:left w:val="single" w:sz="4" w:space="0" w:color="auto"/>
              <w:bottom w:val="single" w:sz="4" w:space="0" w:color="auto"/>
              <w:right w:val="single" w:sz="4" w:space="0" w:color="auto"/>
            </w:tcBorders>
            <w:hideMark/>
          </w:tcPr>
          <w:p w14:paraId="6BAB8615" w14:textId="77777777" w:rsidR="000F351B" w:rsidRPr="00DB61A1" w:rsidRDefault="000F351B" w:rsidP="00C27D70">
            <w:pPr>
              <w:spacing w:line="276" w:lineRule="auto"/>
              <w:ind w:left="-91" w:right="-91"/>
              <w:jc w:val="center"/>
              <w:rPr>
                <w:rFonts w:eastAsia="Calibri"/>
              </w:rPr>
            </w:pPr>
            <w:r w:rsidRPr="00DB61A1">
              <w:rPr>
                <w:rFonts w:eastAsia="Calibri"/>
              </w:rPr>
              <w:t>1d</w:t>
            </w:r>
          </w:p>
        </w:tc>
        <w:tc>
          <w:tcPr>
            <w:tcW w:w="430" w:type="dxa"/>
            <w:tcBorders>
              <w:top w:val="single" w:sz="4" w:space="0" w:color="auto"/>
              <w:left w:val="single" w:sz="4" w:space="0" w:color="auto"/>
              <w:bottom w:val="single" w:sz="4" w:space="0" w:color="auto"/>
              <w:right w:val="single" w:sz="4" w:space="0" w:color="auto"/>
            </w:tcBorders>
            <w:hideMark/>
          </w:tcPr>
          <w:p w14:paraId="2E43C479" w14:textId="77777777" w:rsidR="000F351B" w:rsidRPr="00DB61A1" w:rsidRDefault="000F351B" w:rsidP="00C27D70">
            <w:pPr>
              <w:spacing w:line="276" w:lineRule="auto"/>
              <w:ind w:left="-91" w:right="-91"/>
              <w:jc w:val="center"/>
              <w:rPr>
                <w:rFonts w:eastAsia="Calibri"/>
              </w:rPr>
            </w:pPr>
            <w:r w:rsidRPr="00DB61A1">
              <w:rPr>
                <w:rFonts w:eastAsia="Calibri"/>
              </w:rPr>
              <w:t>1e</w:t>
            </w:r>
          </w:p>
        </w:tc>
        <w:tc>
          <w:tcPr>
            <w:tcW w:w="520" w:type="dxa"/>
            <w:tcBorders>
              <w:top w:val="single" w:sz="4" w:space="0" w:color="auto"/>
              <w:left w:val="single" w:sz="4" w:space="0" w:color="auto"/>
              <w:bottom w:val="single" w:sz="4" w:space="0" w:color="auto"/>
              <w:right w:val="single" w:sz="4" w:space="0" w:color="auto"/>
            </w:tcBorders>
            <w:hideMark/>
          </w:tcPr>
          <w:p w14:paraId="78D51EB6" w14:textId="77777777" w:rsidR="000F351B" w:rsidRPr="00DB61A1" w:rsidRDefault="000F351B" w:rsidP="00C27D70">
            <w:pPr>
              <w:spacing w:line="276" w:lineRule="auto"/>
              <w:ind w:left="-91" w:right="-91"/>
              <w:jc w:val="center"/>
              <w:rPr>
                <w:rFonts w:eastAsia="Calibri"/>
              </w:rPr>
            </w:pPr>
            <w:r w:rsidRPr="00DB61A1">
              <w:rPr>
                <w:rFonts w:eastAsia="Calibri"/>
              </w:rPr>
              <w:t>2a</w:t>
            </w:r>
          </w:p>
        </w:tc>
        <w:tc>
          <w:tcPr>
            <w:tcW w:w="429" w:type="dxa"/>
            <w:tcBorders>
              <w:top w:val="single" w:sz="4" w:space="0" w:color="auto"/>
              <w:left w:val="single" w:sz="4" w:space="0" w:color="auto"/>
              <w:bottom w:val="single" w:sz="4" w:space="0" w:color="auto"/>
              <w:right w:val="single" w:sz="4" w:space="0" w:color="auto"/>
            </w:tcBorders>
            <w:hideMark/>
          </w:tcPr>
          <w:p w14:paraId="23081445" w14:textId="77777777" w:rsidR="000F351B" w:rsidRPr="00DB61A1" w:rsidRDefault="000F351B" w:rsidP="00C27D70">
            <w:pPr>
              <w:spacing w:line="276" w:lineRule="auto"/>
              <w:ind w:left="-91" w:right="-91"/>
              <w:jc w:val="center"/>
              <w:rPr>
                <w:rFonts w:eastAsia="Calibri"/>
              </w:rPr>
            </w:pPr>
            <w:r w:rsidRPr="00DB61A1">
              <w:rPr>
                <w:rFonts w:eastAsia="Calibri"/>
              </w:rPr>
              <w:t>2b</w:t>
            </w:r>
          </w:p>
        </w:tc>
        <w:tc>
          <w:tcPr>
            <w:tcW w:w="429" w:type="dxa"/>
            <w:tcBorders>
              <w:top w:val="single" w:sz="4" w:space="0" w:color="auto"/>
              <w:left w:val="single" w:sz="4" w:space="0" w:color="auto"/>
              <w:bottom w:val="single" w:sz="4" w:space="0" w:color="auto"/>
              <w:right w:val="single" w:sz="4" w:space="0" w:color="auto"/>
            </w:tcBorders>
            <w:hideMark/>
          </w:tcPr>
          <w:p w14:paraId="07FE6121" w14:textId="77777777" w:rsidR="000F351B" w:rsidRPr="00DB61A1" w:rsidRDefault="000F351B" w:rsidP="00C27D70">
            <w:pPr>
              <w:spacing w:line="276" w:lineRule="auto"/>
              <w:ind w:left="-91" w:right="-91"/>
              <w:jc w:val="center"/>
              <w:rPr>
                <w:rFonts w:eastAsia="Calibri"/>
              </w:rPr>
            </w:pPr>
            <w:r w:rsidRPr="00DB61A1">
              <w:rPr>
                <w:rFonts w:eastAsia="Calibri"/>
              </w:rPr>
              <w:t>2c</w:t>
            </w:r>
          </w:p>
        </w:tc>
        <w:tc>
          <w:tcPr>
            <w:tcW w:w="429" w:type="dxa"/>
            <w:tcBorders>
              <w:top w:val="single" w:sz="4" w:space="0" w:color="auto"/>
              <w:left w:val="single" w:sz="4" w:space="0" w:color="auto"/>
              <w:bottom w:val="single" w:sz="4" w:space="0" w:color="auto"/>
              <w:right w:val="single" w:sz="4" w:space="0" w:color="auto"/>
            </w:tcBorders>
            <w:hideMark/>
          </w:tcPr>
          <w:p w14:paraId="44E0DC18" w14:textId="77777777" w:rsidR="000F351B" w:rsidRPr="00DB61A1" w:rsidRDefault="000F351B" w:rsidP="00C27D70">
            <w:pPr>
              <w:spacing w:line="276" w:lineRule="auto"/>
              <w:ind w:left="-91" w:right="-91"/>
              <w:jc w:val="center"/>
              <w:rPr>
                <w:rFonts w:eastAsia="Calibri"/>
              </w:rPr>
            </w:pPr>
            <w:r w:rsidRPr="00DB61A1">
              <w:rPr>
                <w:rFonts w:eastAsia="Calibri"/>
              </w:rPr>
              <w:t>2d</w:t>
            </w:r>
          </w:p>
        </w:tc>
        <w:tc>
          <w:tcPr>
            <w:tcW w:w="445" w:type="dxa"/>
            <w:tcBorders>
              <w:top w:val="single" w:sz="4" w:space="0" w:color="auto"/>
              <w:left w:val="single" w:sz="4" w:space="0" w:color="auto"/>
              <w:bottom w:val="single" w:sz="4" w:space="0" w:color="auto"/>
              <w:right w:val="single" w:sz="4" w:space="0" w:color="auto"/>
            </w:tcBorders>
            <w:hideMark/>
          </w:tcPr>
          <w:p w14:paraId="01686BE6" w14:textId="77777777" w:rsidR="000F351B" w:rsidRPr="00DB61A1" w:rsidRDefault="000F351B" w:rsidP="00C27D70">
            <w:pPr>
              <w:spacing w:line="276" w:lineRule="auto"/>
              <w:ind w:left="-91" w:right="-91"/>
              <w:jc w:val="center"/>
              <w:rPr>
                <w:rFonts w:eastAsia="Calibri"/>
              </w:rPr>
            </w:pPr>
            <w:r w:rsidRPr="00DB61A1">
              <w:rPr>
                <w:rFonts w:eastAsia="Calibri"/>
              </w:rPr>
              <w:t>2e</w:t>
            </w:r>
          </w:p>
        </w:tc>
        <w:tc>
          <w:tcPr>
            <w:tcW w:w="429" w:type="dxa"/>
            <w:tcBorders>
              <w:top w:val="single" w:sz="4" w:space="0" w:color="auto"/>
              <w:left w:val="single" w:sz="4" w:space="0" w:color="auto"/>
              <w:bottom w:val="single" w:sz="4" w:space="0" w:color="auto"/>
              <w:right w:val="single" w:sz="4" w:space="0" w:color="auto"/>
            </w:tcBorders>
            <w:hideMark/>
          </w:tcPr>
          <w:p w14:paraId="1E000E9A" w14:textId="77777777" w:rsidR="000F351B" w:rsidRPr="00DB61A1" w:rsidRDefault="000F351B" w:rsidP="00C27D70">
            <w:pPr>
              <w:spacing w:line="276" w:lineRule="auto"/>
              <w:ind w:left="-91" w:right="-91"/>
              <w:jc w:val="center"/>
              <w:rPr>
                <w:rFonts w:eastAsia="Calibri"/>
              </w:rPr>
            </w:pPr>
            <w:r w:rsidRPr="00DB61A1">
              <w:rPr>
                <w:rFonts w:eastAsia="Calibri"/>
              </w:rPr>
              <w:t>3a</w:t>
            </w:r>
          </w:p>
        </w:tc>
        <w:tc>
          <w:tcPr>
            <w:tcW w:w="429" w:type="dxa"/>
            <w:tcBorders>
              <w:top w:val="single" w:sz="4" w:space="0" w:color="auto"/>
              <w:left w:val="single" w:sz="4" w:space="0" w:color="auto"/>
              <w:bottom w:val="single" w:sz="4" w:space="0" w:color="auto"/>
              <w:right w:val="single" w:sz="4" w:space="0" w:color="auto"/>
            </w:tcBorders>
            <w:hideMark/>
          </w:tcPr>
          <w:p w14:paraId="033CFEB2" w14:textId="77777777" w:rsidR="000F351B" w:rsidRPr="00DB61A1" w:rsidRDefault="000F351B" w:rsidP="00C27D70">
            <w:pPr>
              <w:spacing w:line="276" w:lineRule="auto"/>
              <w:ind w:left="-91" w:right="-91"/>
              <w:jc w:val="center"/>
              <w:rPr>
                <w:rFonts w:eastAsia="Calibri"/>
              </w:rPr>
            </w:pPr>
            <w:r w:rsidRPr="00DB61A1">
              <w:rPr>
                <w:rFonts w:eastAsia="Calibri"/>
              </w:rPr>
              <w:t>3b</w:t>
            </w:r>
          </w:p>
        </w:tc>
        <w:tc>
          <w:tcPr>
            <w:tcW w:w="429" w:type="dxa"/>
            <w:tcBorders>
              <w:top w:val="single" w:sz="4" w:space="0" w:color="auto"/>
              <w:left w:val="single" w:sz="4" w:space="0" w:color="auto"/>
              <w:bottom w:val="single" w:sz="4" w:space="0" w:color="auto"/>
              <w:right w:val="single" w:sz="4" w:space="0" w:color="auto"/>
            </w:tcBorders>
            <w:hideMark/>
          </w:tcPr>
          <w:p w14:paraId="56039BFC" w14:textId="77777777" w:rsidR="000F351B" w:rsidRPr="00DB61A1" w:rsidRDefault="000F351B" w:rsidP="00C27D70">
            <w:pPr>
              <w:spacing w:line="276" w:lineRule="auto"/>
              <w:ind w:left="-91" w:right="-91"/>
              <w:jc w:val="center"/>
              <w:rPr>
                <w:rFonts w:eastAsia="Calibri"/>
              </w:rPr>
            </w:pPr>
            <w:r w:rsidRPr="00DB61A1">
              <w:rPr>
                <w:rFonts w:eastAsia="Calibri"/>
              </w:rPr>
              <w:t>3c</w:t>
            </w:r>
          </w:p>
        </w:tc>
        <w:tc>
          <w:tcPr>
            <w:tcW w:w="429" w:type="dxa"/>
            <w:tcBorders>
              <w:top w:val="single" w:sz="4" w:space="0" w:color="auto"/>
              <w:left w:val="single" w:sz="4" w:space="0" w:color="auto"/>
              <w:bottom w:val="single" w:sz="4" w:space="0" w:color="auto"/>
              <w:right w:val="single" w:sz="4" w:space="0" w:color="auto"/>
            </w:tcBorders>
            <w:hideMark/>
          </w:tcPr>
          <w:p w14:paraId="63840646" w14:textId="77777777" w:rsidR="000F351B" w:rsidRPr="00DB61A1" w:rsidRDefault="000F351B" w:rsidP="00C27D70">
            <w:pPr>
              <w:spacing w:line="276" w:lineRule="auto"/>
              <w:ind w:left="-91" w:right="-91"/>
              <w:jc w:val="center"/>
              <w:rPr>
                <w:rFonts w:eastAsia="Calibri"/>
              </w:rPr>
            </w:pPr>
            <w:r w:rsidRPr="00DB61A1">
              <w:rPr>
                <w:rFonts w:eastAsia="Calibri"/>
              </w:rPr>
              <w:t>3d</w:t>
            </w:r>
          </w:p>
        </w:tc>
        <w:tc>
          <w:tcPr>
            <w:tcW w:w="429" w:type="dxa"/>
            <w:tcBorders>
              <w:top w:val="single" w:sz="4" w:space="0" w:color="auto"/>
              <w:left w:val="single" w:sz="4" w:space="0" w:color="auto"/>
              <w:bottom w:val="single" w:sz="4" w:space="0" w:color="auto"/>
              <w:right w:val="single" w:sz="4" w:space="0" w:color="auto"/>
            </w:tcBorders>
            <w:hideMark/>
          </w:tcPr>
          <w:p w14:paraId="5AF19DEB" w14:textId="77777777" w:rsidR="000F351B" w:rsidRPr="00DB61A1" w:rsidRDefault="000F351B" w:rsidP="00C27D70">
            <w:pPr>
              <w:spacing w:line="276" w:lineRule="auto"/>
              <w:ind w:left="-91" w:right="-91"/>
              <w:jc w:val="center"/>
              <w:rPr>
                <w:rFonts w:eastAsia="Calibri"/>
              </w:rPr>
            </w:pPr>
            <w:r w:rsidRPr="00DB61A1">
              <w:rPr>
                <w:rFonts w:eastAsia="Calibri"/>
              </w:rPr>
              <w:t>3e</w:t>
            </w:r>
          </w:p>
        </w:tc>
        <w:tc>
          <w:tcPr>
            <w:tcW w:w="429" w:type="dxa"/>
            <w:tcBorders>
              <w:top w:val="single" w:sz="4" w:space="0" w:color="auto"/>
              <w:left w:val="single" w:sz="4" w:space="0" w:color="auto"/>
              <w:bottom w:val="single" w:sz="4" w:space="0" w:color="auto"/>
              <w:right w:val="single" w:sz="4" w:space="0" w:color="auto"/>
            </w:tcBorders>
            <w:hideMark/>
          </w:tcPr>
          <w:p w14:paraId="02442F32" w14:textId="77777777" w:rsidR="000F351B" w:rsidRPr="00DB61A1" w:rsidRDefault="000F351B" w:rsidP="00C27D70">
            <w:pPr>
              <w:spacing w:line="276" w:lineRule="auto"/>
              <w:ind w:left="-91" w:right="-91"/>
              <w:jc w:val="center"/>
              <w:rPr>
                <w:rFonts w:eastAsia="Calibri"/>
              </w:rPr>
            </w:pPr>
            <w:r w:rsidRPr="00DB61A1">
              <w:rPr>
                <w:rFonts w:eastAsia="Calibri"/>
              </w:rPr>
              <w:t>4a</w:t>
            </w:r>
          </w:p>
        </w:tc>
        <w:tc>
          <w:tcPr>
            <w:tcW w:w="429" w:type="dxa"/>
            <w:tcBorders>
              <w:top w:val="single" w:sz="4" w:space="0" w:color="auto"/>
              <w:left w:val="single" w:sz="4" w:space="0" w:color="auto"/>
              <w:bottom w:val="single" w:sz="4" w:space="0" w:color="auto"/>
              <w:right w:val="single" w:sz="4" w:space="0" w:color="auto"/>
            </w:tcBorders>
            <w:hideMark/>
          </w:tcPr>
          <w:p w14:paraId="0CD33715" w14:textId="77777777" w:rsidR="000F351B" w:rsidRPr="00DB61A1" w:rsidRDefault="000F351B" w:rsidP="00C27D70">
            <w:pPr>
              <w:spacing w:line="276" w:lineRule="auto"/>
              <w:ind w:left="-91" w:right="-91"/>
              <w:jc w:val="center"/>
              <w:rPr>
                <w:rFonts w:eastAsia="Calibri"/>
              </w:rPr>
            </w:pPr>
            <w:r w:rsidRPr="00DB61A1">
              <w:rPr>
                <w:rFonts w:eastAsia="Calibri"/>
              </w:rPr>
              <w:t>4b</w:t>
            </w:r>
          </w:p>
        </w:tc>
        <w:tc>
          <w:tcPr>
            <w:tcW w:w="429" w:type="dxa"/>
            <w:tcBorders>
              <w:top w:val="single" w:sz="4" w:space="0" w:color="auto"/>
              <w:left w:val="single" w:sz="4" w:space="0" w:color="auto"/>
              <w:bottom w:val="single" w:sz="4" w:space="0" w:color="auto"/>
              <w:right w:val="single" w:sz="4" w:space="0" w:color="auto"/>
            </w:tcBorders>
            <w:hideMark/>
          </w:tcPr>
          <w:p w14:paraId="1DF4D0AA" w14:textId="77777777" w:rsidR="000F351B" w:rsidRPr="00DB61A1" w:rsidRDefault="000F351B" w:rsidP="00C27D70">
            <w:pPr>
              <w:spacing w:line="276" w:lineRule="auto"/>
              <w:ind w:left="-91" w:right="-91"/>
              <w:jc w:val="center"/>
              <w:rPr>
                <w:rFonts w:eastAsia="Calibri"/>
              </w:rPr>
            </w:pPr>
            <w:r w:rsidRPr="00DB61A1">
              <w:rPr>
                <w:rFonts w:eastAsia="Calibri"/>
              </w:rPr>
              <w:t>4c</w:t>
            </w:r>
          </w:p>
        </w:tc>
        <w:tc>
          <w:tcPr>
            <w:tcW w:w="429" w:type="dxa"/>
            <w:tcBorders>
              <w:top w:val="single" w:sz="4" w:space="0" w:color="auto"/>
              <w:left w:val="single" w:sz="4" w:space="0" w:color="auto"/>
              <w:bottom w:val="single" w:sz="4" w:space="0" w:color="auto"/>
              <w:right w:val="single" w:sz="4" w:space="0" w:color="auto"/>
            </w:tcBorders>
            <w:hideMark/>
          </w:tcPr>
          <w:p w14:paraId="53F5BE6C" w14:textId="77777777" w:rsidR="000F351B" w:rsidRPr="00DB61A1" w:rsidRDefault="000F351B" w:rsidP="00C27D70">
            <w:pPr>
              <w:spacing w:line="276" w:lineRule="auto"/>
              <w:ind w:left="-91" w:right="-91"/>
              <w:jc w:val="center"/>
              <w:rPr>
                <w:rFonts w:eastAsia="Calibri"/>
              </w:rPr>
            </w:pPr>
            <w:r w:rsidRPr="00DB61A1">
              <w:rPr>
                <w:rFonts w:eastAsia="Calibri"/>
              </w:rPr>
              <w:t>4d</w:t>
            </w:r>
          </w:p>
        </w:tc>
        <w:tc>
          <w:tcPr>
            <w:tcW w:w="455" w:type="dxa"/>
            <w:tcBorders>
              <w:top w:val="single" w:sz="4" w:space="0" w:color="auto"/>
              <w:left w:val="single" w:sz="4" w:space="0" w:color="auto"/>
              <w:bottom w:val="single" w:sz="4" w:space="0" w:color="auto"/>
              <w:right w:val="single" w:sz="4" w:space="0" w:color="auto"/>
            </w:tcBorders>
            <w:hideMark/>
          </w:tcPr>
          <w:p w14:paraId="15971A6E" w14:textId="77777777" w:rsidR="000F351B" w:rsidRPr="00DB61A1" w:rsidRDefault="000F351B" w:rsidP="00C27D70">
            <w:pPr>
              <w:spacing w:line="276" w:lineRule="auto"/>
              <w:ind w:left="-91" w:right="-91"/>
              <w:jc w:val="center"/>
              <w:rPr>
                <w:rFonts w:eastAsia="Calibri"/>
              </w:rPr>
            </w:pPr>
            <w:r w:rsidRPr="00DB61A1">
              <w:rPr>
                <w:rFonts w:eastAsia="Calibri"/>
              </w:rPr>
              <w:t>4e</w:t>
            </w:r>
          </w:p>
        </w:tc>
        <w:tc>
          <w:tcPr>
            <w:tcW w:w="567" w:type="dxa"/>
            <w:gridSpan w:val="2"/>
            <w:tcBorders>
              <w:top w:val="single" w:sz="4" w:space="0" w:color="auto"/>
              <w:left w:val="single" w:sz="4" w:space="0" w:color="auto"/>
              <w:bottom w:val="single" w:sz="4" w:space="0" w:color="auto"/>
              <w:right w:val="single" w:sz="4" w:space="0" w:color="auto"/>
            </w:tcBorders>
            <w:hideMark/>
          </w:tcPr>
          <w:p w14:paraId="60DD9A04" w14:textId="77777777" w:rsidR="000F351B" w:rsidRPr="00DB61A1" w:rsidRDefault="000F351B" w:rsidP="00C27D70">
            <w:pPr>
              <w:spacing w:line="276" w:lineRule="auto"/>
              <w:ind w:left="-91" w:right="-91"/>
              <w:jc w:val="center"/>
              <w:rPr>
                <w:rFonts w:eastAsia="Calibri"/>
              </w:rPr>
            </w:pPr>
            <w:r w:rsidRPr="00DB61A1">
              <w:rPr>
                <w:rFonts w:eastAsia="Calibri"/>
              </w:rPr>
              <w:t>Iš</w:t>
            </w:r>
            <w:r>
              <w:rPr>
                <w:rFonts w:eastAsia="Calibri"/>
              </w:rPr>
              <w:t xml:space="preserve"> </w:t>
            </w:r>
            <w:r w:rsidRPr="00DB61A1">
              <w:rPr>
                <w:rFonts w:eastAsia="Calibri"/>
              </w:rPr>
              <w:t xml:space="preserve">viso </w:t>
            </w:r>
          </w:p>
          <w:p w14:paraId="306A842A" w14:textId="77777777" w:rsidR="000F351B" w:rsidRPr="00DB61A1" w:rsidRDefault="000F351B" w:rsidP="00C27D70">
            <w:pPr>
              <w:spacing w:line="276" w:lineRule="auto"/>
              <w:ind w:left="-91" w:right="-91"/>
              <w:jc w:val="center"/>
              <w:rPr>
                <w:rFonts w:eastAsia="Calibri"/>
              </w:rPr>
            </w:pPr>
            <w:r w:rsidRPr="00DB61A1">
              <w:rPr>
                <w:rFonts w:eastAsia="Calibri"/>
              </w:rPr>
              <w:t>1–4 klasės</w:t>
            </w:r>
          </w:p>
        </w:tc>
      </w:tr>
      <w:tr w:rsidR="000F351B" w:rsidRPr="00DB61A1" w14:paraId="32370FD7" w14:textId="77777777" w:rsidTr="00C27D70">
        <w:trPr>
          <w:gridAfter w:val="1"/>
          <w:wAfter w:w="19" w:type="dxa"/>
          <w:trHeight w:val="485"/>
        </w:trPr>
        <w:tc>
          <w:tcPr>
            <w:tcW w:w="1434" w:type="dxa"/>
            <w:tcBorders>
              <w:top w:val="single" w:sz="4" w:space="0" w:color="auto"/>
              <w:left w:val="single" w:sz="4" w:space="0" w:color="auto"/>
              <w:bottom w:val="single" w:sz="4" w:space="0" w:color="auto"/>
              <w:right w:val="single" w:sz="4" w:space="0" w:color="auto"/>
            </w:tcBorders>
            <w:hideMark/>
          </w:tcPr>
          <w:p w14:paraId="696DDEB6" w14:textId="77777777" w:rsidR="000F351B" w:rsidRPr="00DB61A1" w:rsidRDefault="000F351B" w:rsidP="00C27D70">
            <w:pPr>
              <w:ind w:left="-91" w:right="-91"/>
              <w:rPr>
                <w:rFonts w:eastAsia="Calibri"/>
                <w:color w:val="000000" w:themeColor="text1"/>
              </w:rPr>
            </w:pPr>
            <w:r w:rsidRPr="00DB61A1">
              <w:rPr>
                <w:rFonts w:eastAsia="Calibri"/>
                <w:color w:val="000000" w:themeColor="text1"/>
              </w:rPr>
              <w:t>Dorinis ugdymas (tikyba arba etika)</w:t>
            </w:r>
          </w:p>
        </w:tc>
        <w:tc>
          <w:tcPr>
            <w:tcW w:w="398" w:type="dxa"/>
            <w:tcBorders>
              <w:top w:val="single" w:sz="4" w:space="0" w:color="auto"/>
              <w:left w:val="single" w:sz="4" w:space="0" w:color="auto"/>
              <w:bottom w:val="single" w:sz="4" w:space="0" w:color="auto"/>
              <w:right w:val="single" w:sz="4" w:space="0" w:color="auto"/>
            </w:tcBorders>
            <w:hideMark/>
          </w:tcPr>
          <w:p w14:paraId="3705E19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7ACD56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31" w:type="dxa"/>
            <w:tcBorders>
              <w:top w:val="single" w:sz="4" w:space="0" w:color="auto"/>
              <w:left w:val="single" w:sz="4" w:space="0" w:color="auto"/>
              <w:bottom w:val="single" w:sz="4" w:space="0" w:color="auto"/>
              <w:right w:val="single" w:sz="4" w:space="0" w:color="auto"/>
            </w:tcBorders>
            <w:hideMark/>
          </w:tcPr>
          <w:p w14:paraId="3C84491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9F5658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5" w:type="dxa"/>
            <w:tcBorders>
              <w:top w:val="single" w:sz="4" w:space="0" w:color="auto"/>
              <w:left w:val="single" w:sz="4" w:space="0" w:color="auto"/>
              <w:bottom w:val="single" w:sz="4" w:space="0" w:color="auto"/>
              <w:right w:val="single" w:sz="4" w:space="0" w:color="auto"/>
            </w:tcBorders>
            <w:hideMark/>
          </w:tcPr>
          <w:p w14:paraId="1645BCC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C67B6A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p w14:paraId="01D6B30F" w14:textId="77777777" w:rsidR="000F351B" w:rsidRPr="00DB61A1" w:rsidRDefault="000F351B" w:rsidP="00C27D70">
            <w:pPr>
              <w:spacing w:line="276" w:lineRule="auto"/>
              <w:ind w:left="-91" w:right="-91"/>
              <w:jc w:val="center"/>
              <w:rPr>
                <w:rFonts w:eastAsia="Calibri"/>
                <w:color w:val="000000" w:themeColor="text1"/>
              </w:rPr>
            </w:pPr>
          </w:p>
        </w:tc>
        <w:tc>
          <w:tcPr>
            <w:tcW w:w="430" w:type="dxa"/>
            <w:tcBorders>
              <w:top w:val="single" w:sz="4" w:space="0" w:color="auto"/>
              <w:left w:val="single" w:sz="4" w:space="0" w:color="auto"/>
              <w:bottom w:val="single" w:sz="4" w:space="0" w:color="auto"/>
              <w:right w:val="single" w:sz="4" w:space="0" w:color="auto"/>
            </w:tcBorders>
            <w:hideMark/>
          </w:tcPr>
          <w:p w14:paraId="249FF522"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278BD30D"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3A2C5EF5"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5343B08C"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520" w:type="dxa"/>
            <w:tcBorders>
              <w:top w:val="single" w:sz="4" w:space="0" w:color="auto"/>
              <w:left w:val="single" w:sz="4" w:space="0" w:color="auto"/>
              <w:bottom w:val="single" w:sz="4" w:space="0" w:color="auto"/>
              <w:right w:val="single" w:sz="4" w:space="0" w:color="auto"/>
            </w:tcBorders>
          </w:tcPr>
          <w:p w14:paraId="66D8D900"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2809D5A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1C563CCA"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3366D20C"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0A94E6D6"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0D68565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76C61795"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28839B41"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45" w:type="dxa"/>
            <w:tcBorders>
              <w:top w:val="single" w:sz="4" w:space="0" w:color="auto"/>
              <w:left w:val="single" w:sz="4" w:space="0" w:color="auto"/>
              <w:bottom w:val="single" w:sz="4" w:space="0" w:color="auto"/>
              <w:right w:val="single" w:sz="4" w:space="0" w:color="auto"/>
            </w:tcBorders>
          </w:tcPr>
          <w:p w14:paraId="5BE7C449"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6561FCC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7B2B83CE"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4F6C7F6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10607F24"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60FA510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7E048323"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0E27DBF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A2F3F92"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71A6828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1BEA619E"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09AFA585"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326D9EDB"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3274129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9FA45A9"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014F223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53E045D6"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5DE402E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0F4F3268"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6C4D69E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55" w:type="dxa"/>
            <w:tcBorders>
              <w:top w:val="single" w:sz="4" w:space="0" w:color="auto"/>
              <w:left w:val="single" w:sz="4" w:space="0" w:color="auto"/>
              <w:bottom w:val="single" w:sz="4" w:space="0" w:color="auto"/>
              <w:right w:val="single" w:sz="4" w:space="0" w:color="auto"/>
            </w:tcBorders>
          </w:tcPr>
          <w:p w14:paraId="70E42CD0" w14:textId="77777777" w:rsidR="000F351B" w:rsidRPr="00DB61A1" w:rsidRDefault="000F351B" w:rsidP="00C27D70">
            <w:pPr>
              <w:tabs>
                <w:tab w:val="center" w:pos="107"/>
              </w:tabs>
              <w:spacing w:line="276" w:lineRule="auto"/>
              <w:ind w:left="-91" w:right="-91"/>
              <w:jc w:val="center"/>
              <w:rPr>
                <w:rFonts w:eastAsia="Calibri"/>
                <w:color w:val="000000" w:themeColor="text1"/>
              </w:rPr>
            </w:pPr>
            <w:r w:rsidRPr="00DB61A1">
              <w:rPr>
                <w:rFonts w:eastAsia="Calibri"/>
                <w:color w:val="000000" w:themeColor="text1"/>
              </w:rPr>
              <w:t>35</w:t>
            </w:r>
          </w:p>
          <w:p w14:paraId="7C98116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70E1C27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1FEF164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(20)</w:t>
            </w:r>
          </w:p>
        </w:tc>
      </w:tr>
      <w:tr w:rsidR="000F351B" w:rsidRPr="00DB61A1" w14:paraId="461A2676" w14:textId="77777777" w:rsidTr="00C27D70">
        <w:trPr>
          <w:gridAfter w:val="1"/>
          <w:wAfter w:w="19" w:type="dxa"/>
          <w:trHeight w:val="487"/>
        </w:trPr>
        <w:tc>
          <w:tcPr>
            <w:tcW w:w="1434" w:type="dxa"/>
            <w:tcBorders>
              <w:top w:val="single" w:sz="4" w:space="0" w:color="auto"/>
              <w:left w:val="single" w:sz="4" w:space="0" w:color="auto"/>
              <w:bottom w:val="single" w:sz="4" w:space="0" w:color="auto"/>
              <w:right w:val="single" w:sz="4" w:space="0" w:color="auto"/>
            </w:tcBorders>
            <w:hideMark/>
          </w:tcPr>
          <w:p w14:paraId="056787B9" w14:textId="77777777" w:rsidR="000F351B" w:rsidRPr="00DB61A1" w:rsidRDefault="000F351B" w:rsidP="00C27D70">
            <w:pPr>
              <w:ind w:left="-91" w:right="-91"/>
              <w:rPr>
                <w:rFonts w:eastAsia="Calibri"/>
              </w:rPr>
            </w:pPr>
            <w:r w:rsidRPr="00DB61A1">
              <w:rPr>
                <w:rFonts w:eastAsia="Calibri"/>
              </w:rPr>
              <w:t>Lietuvių kalba</w:t>
            </w:r>
          </w:p>
        </w:tc>
        <w:tc>
          <w:tcPr>
            <w:tcW w:w="398" w:type="dxa"/>
            <w:tcBorders>
              <w:top w:val="single" w:sz="4" w:space="0" w:color="auto"/>
              <w:left w:val="single" w:sz="4" w:space="0" w:color="auto"/>
              <w:bottom w:val="single" w:sz="4" w:space="0" w:color="auto"/>
              <w:right w:val="single" w:sz="4" w:space="0" w:color="auto"/>
            </w:tcBorders>
          </w:tcPr>
          <w:p w14:paraId="6FCE64CC" w14:textId="77777777" w:rsidR="000F351B" w:rsidRPr="00DB61A1" w:rsidRDefault="000F351B" w:rsidP="00C27D70">
            <w:pPr>
              <w:ind w:left="-91" w:right="-91"/>
              <w:jc w:val="center"/>
              <w:rPr>
                <w:rFonts w:eastAsia="Calibri"/>
              </w:rPr>
            </w:pPr>
            <w:r w:rsidRPr="00DB61A1">
              <w:rPr>
                <w:rFonts w:eastAsia="Calibri"/>
              </w:rPr>
              <w:t>-</w:t>
            </w:r>
          </w:p>
        </w:tc>
        <w:tc>
          <w:tcPr>
            <w:tcW w:w="431" w:type="dxa"/>
            <w:tcBorders>
              <w:top w:val="single" w:sz="4" w:space="0" w:color="auto"/>
              <w:left w:val="single" w:sz="4" w:space="0" w:color="auto"/>
              <w:bottom w:val="single" w:sz="4" w:space="0" w:color="auto"/>
              <w:right w:val="single" w:sz="4" w:space="0" w:color="auto"/>
            </w:tcBorders>
          </w:tcPr>
          <w:p w14:paraId="5BFDE6D6" w14:textId="77777777" w:rsidR="000F351B" w:rsidRPr="00DB61A1" w:rsidRDefault="000F351B" w:rsidP="00C27D70">
            <w:pPr>
              <w:ind w:left="-91" w:right="-91"/>
              <w:jc w:val="center"/>
              <w:rPr>
                <w:rFonts w:eastAsia="Calibri"/>
              </w:rPr>
            </w:pPr>
            <w:r w:rsidRPr="00DB61A1">
              <w:rPr>
                <w:rFonts w:eastAsia="Calibri"/>
              </w:rPr>
              <w:t>-</w:t>
            </w:r>
          </w:p>
        </w:tc>
        <w:tc>
          <w:tcPr>
            <w:tcW w:w="425" w:type="dxa"/>
            <w:tcBorders>
              <w:top w:val="single" w:sz="4" w:space="0" w:color="auto"/>
              <w:left w:val="single" w:sz="4" w:space="0" w:color="auto"/>
              <w:bottom w:val="single" w:sz="4" w:space="0" w:color="auto"/>
              <w:right w:val="single" w:sz="4" w:space="0" w:color="auto"/>
            </w:tcBorders>
          </w:tcPr>
          <w:p w14:paraId="368D7BFB" w14:textId="77777777" w:rsidR="000F351B" w:rsidRPr="00DB61A1" w:rsidRDefault="000F351B" w:rsidP="00C27D70">
            <w:pPr>
              <w:ind w:left="-91" w:right="-91"/>
              <w:jc w:val="center"/>
              <w:rPr>
                <w:rFonts w:eastAsia="Calibri"/>
              </w:rPr>
            </w:pPr>
            <w:r w:rsidRPr="00DB61A1">
              <w:rPr>
                <w:rFonts w:eastAsia="Calibri"/>
              </w:rPr>
              <w:t>-</w:t>
            </w:r>
          </w:p>
        </w:tc>
        <w:tc>
          <w:tcPr>
            <w:tcW w:w="430" w:type="dxa"/>
            <w:tcBorders>
              <w:top w:val="single" w:sz="4" w:space="0" w:color="auto"/>
              <w:left w:val="single" w:sz="4" w:space="0" w:color="auto"/>
              <w:bottom w:val="single" w:sz="4" w:space="0" w:color="auto"/>
              <w:right w:val="single" w:sz="4" w:space="0" w:color="auto"/>
            </w:tcBorders>
          </w:tcPr>
          <w:p w14:paraId="6CDA16A9" w14:textId="77777777" w:rsidR="000F351B" w:rsidRPr="00DB61A1" w:rsidRDefault="000F351B" w:rsidP="00C27D70">
            <w:pPr>
              <w:ind w:left="-91" w:right="-91"/>
              <w:jc w:val="center"/>
              <w:rPr>
                <w:rFonts w:eastAsia="Calibri"/>
              </w:rPr>
            </w:pPr>
            <w:r w:rsidRPr="00DB61A1">
              <w:rPr>
                <w:rFonts w:eastAsia="Calibri"/>
              </w:rPr>
              <w:t>-</w:t>
            </w:r>
          </w:p>
        </w:tc>
        <w:tc>
          <w:tcPr>
            <w:tcW w:w="430" w:type="dxa"/>
            <w:tcBorders>
              <w:top w:val="single" w:sz="4" w:space="0" w:color="auto"/>
              <w:left w:val="single" w:sz="4" w:space="0" w:color="auto"/>
              <w:bottom w:val="single" w:sz="4" w:space="0" w:color="auto"/>
              <w:right w:val="single" w:sz="4" w:space="0" w:color="auto"/>
            </w:tcBorders>
          </w:tcPr>
          <w:p w14:paraId="05A4405E" w14:textId="77777777" w:rsidR="000F351B" w:rsidRPr="00DB61A1" w:rsidRDefault="000F351B" w:rsidP="00C27D70">
            <w:pPr>
              <w:ind w:left="-91" w:right="-91"/>
              <w:jc w:val="center"/>
              <w:rPr>
                <w:rFonts w:eastAsia="Calibri"/>
              </w:rPr>
            </w:pPr>
            <w:r w:rsidRPr="00DB61A1">
              <w:rPr>
                <w:rFonts w:eastAsia="Calibri"/>
              </w:rPr>
              <w:t>-</w:t>
            </w:r>
          </w:p>
        </w:tc>
        <w:tc>
          <w:tcPr>
            <w:tcW w:w="520" w:type="dxa"/>
            <w:tcBorders>
              <w:top w:val="single" w:sz="4" w:space="0" w:color="auto"/>
              <w:left w:val="single" w:sz="4" w:space="0" w:color="auto"/>
              <w:bottom w:val="single" w:sz="4" w:space="0" w:color="auto"/>
              <w:right w:val="single" w:sz="4" w:space="0" w:color="auto"/>
            </w:tcBorders>
            <w:hideMark/>
          </w:tcPr>
          <w:p w14:paraId="09460A14"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5EFD5005" w14:textId="77777777" w:rsidR="000F351B" w:rsidRPr="00DB61A1" w:rsidRDefault="000F351B" w:rsidP="00C27D70">
            <w:pPr>
              <w:tabs>
                <w:tab w:val="center" w:pos="106"/>
              </w:tabs>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hideMark/>
          </w:tcPr>
          <w:p w14:paraId="36F3B6D8"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3EBA4CF1" w14:textId="77777777" w:rsidR="000F351B" w:rsidRPr="00DB61A1" w:rsidRDefault="000F351B" w:rsidP="00C27D70">
            <w:pPr>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tcPr>
          <w:p w14:paraId="0C26968A"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3F69EF92" w14:textId="77777777" w:rsidR="000F351B" w:rsidRPr="00DB61A1" w:rsidRDefault="000F351B" w:rsidP="00C27D70">
            <w:pPr>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tcPr>
          <w:p w14:paraId="5E1879CC"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6C056511" w14:textId="77777777" w:rsidR="000F351B" w:rsidRPr="00DB61A1" w:rsidRDefault="000F351B" w:rsidP="00C27D70">
            <w:pPr>
              <w:ind w:left="-91" w:right="-91"/>
              <w:jc w:val="center"/>
              <w:rPr>
                <w:rFonts w:eastAsia="Calibri"/>
              </w:rPr>
            </w:pPr>
            <w:r w:rsidRPr="00DB61A1">
              <w:rPr>
                <w:rFonts w:eastAsia="Calibri"/>
              </w:rPr>
              <w:t>(7)</w:t>
            </w:r>
          </w:p>
        </w:tc>
        <w:tc>
          <w:tcPr>
            <w:tcW w:w="445" w:type="dxa"/>
            <w:tcBorders>
              <w:top w:val="single" w:sz="4" w:space="0" w:color="auto"/>
              <w:left w:val="single" w:sz="4" w:space="0" w:color="auto"/>
              <w:bottom w:val="single" w:sz="4" w:space="0" w:color="auto"/>
              <w:right w:val="single" w:sz="4" w:space="0" w:color="auto"/>
            </w:tcBorders>
          </w:tcPr>
          <w:p w14:paraId="260334D7"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640ED2BA" w14:textId="77777777" w:rsidR="000F351B" w:rsidRPr="00DB61A1" w:rsidRDefault="000F351B" w:rsidP="00C27D70">
            <w:pPr>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tcPr>
          <w:p w14:paraId="27B7135F"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356EE945"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7AF7DA06"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1740FD8"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2C908818"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3FC1C428"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078EF84B" w14:textId="77777777" w:rsidR="000F351B" w:rsidRPr="00DB61A1" w:rsidRDefault="000F351B" w:rsidP="00C27D70">
            <w:pPr>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tcPr>
          <w:p w14:paraId="12D80CD9"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05718BC5" w14:textId="77777777" w:rsidR="000F351B" w:rsidRPr="00DB61A1" w:rsidRDefault="000F351B" w:rsidP="00C27D70">
            <w:pPr>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tcPr>
          <w:p w14:paraId="700BBB1D"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0D162A5E" w14:textId="77777777" w:rsidR="000F351B" w:rsidRPr="00DB61A1" w:rsidRDefault="000F351B" w:rsidP="00C27D70">
            <w:pPr>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tcPr>
          <w:p w14:paraId="2664221B"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6A7D23FF" w14:textId="77777777" w:rsidR="000F351B" w:rsidRPr="00DB61A1" w:rsidRDefault="000F351B" w:rsidP="00C27D70">
            <w:pPr>
              <w:ind w:left="-91" w:right="-91"/>
              <w:jc w:val="center"/>
              <w:rPr>
                <w:rFonts w:eastAsia="Calibri"/>
              </w:rPr>
            </w:pPr>
            <w:r w:rsidRPr="00DB61A1">
              <w:rPr>
                <w:rFonts w:eastAsia="Calibri"/>
              </w:rPr>
              <w:t>(7)</w:t>
            </w:r>
          </w:p>
        </w:tc>
        <w:tc>
          <w:tcPr>
            <w:tcW w:w="455" w:type="dxa"/>
            <w:tcBorders>
              <w:top w:val="single" w:sz="4" w:space="0" w:color="auto"/>
              <w:left w:val="single" w:sz="4" w:space="0" w:color="auto"/>
              <w:bottom w:val="single" w:sz="4" w:space="0" w:color="auto"/>
              <w:right w:val="single" w:sz="4" w:space="0" w:color="auto"/>
            </w:tcBorders>
          </w:tcPr>
          <w:p w14:paraId="5DDAE4B2"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3184728E" w14:textId="77777777" w:rsidR="000F351B" w:rsidRPr="00DB61A1" w:rsidRDefault="000F351B" w:rsidP="00C27D70">
            <w:pPr>
              <w:ind w:left="-91" w:right="-91"/>
              <w:jc w:val="center"/>
              <w:rPr>
                <w:rFonts w:eastAsia="Calibri"/>
              </w:rPr>
            </w:pPr>
            <w:r w:rsidRPr="00DB61A1">
              <w:rPr>
                <w:rFonts w:eastAsia="Calibri"/>
              </w:rPr>
              <w:t>(7)</w:t>
            </w:r>
          </w:p>
        </w:tc>
        <w:tc>
          <w:tcPr>
            <w:tcW w:w="567" w:type="dxa"/>
            <w:gridSpan w:val="2"/>
            <w:tcBorders>
              <w:top w:val="single" w:sz="4" w:space="0" w:color="auto"/>
              <w:left w:val="single" w:sz="4" w:space="0" w:color="auto"/>
              <w:bottom w:val="single" w:sz="4" w:space="0" w:color="auto"/>
              <w:right w:val="single" w:sz="4" w:space="0" w:color="auto"/>
            </w:tcBorders>
            <w:hideMark/>
          </w:tcPr>
          <w:p w14:paraId="412B8F06" w14:textId="77777777" w:rsidR="000F351B" w:rsidRPr="00DB61A1" w:rsidRDefault="000F351B" w:rsidP="00C27D70">
            <w:pPr>
              <w:ind w:left="-91" w:right="-91"/>
              <w:jc w:val="center"/>
              <w:rPr>
                <w:rFonts w:eastAsia="Calibri"/>
              </w:rPr>
            </w:pPr>
            <w:r w:rsidRPr="00DB61A1">
              <w:rPr>
                <w:rFonts w:eastAsia="Calibri"/>
              </w:rPr>
              <w:t>2450</w:t>
            </w:r>
          </w:p>
          <w:p w14:paraId="3F1AA010" w14:textId="77777777" w:rsidR="000F351B" w:rsidRPr="00DB61A1" w:rsidRDefault="000F351B" w:rsidP="00C27D70">
            <w:pPr>
              <w:ind w:left="-91" w:right="-91"/>
              <w:jc w:val="center"/>
              <w:rPr>
                <w:rFonts w:eastAsia="Calibri"/>
              </w:rPr>
            </w:pPr>
            <w:r w:rsidRPr="00DB61A1">
              <w:rPr>
                <w:rFonts w:eastAsia="Calibri"/>
              </w:rPr>
              <w:t>(70)</w:t>
            </w:r>
          </w:p>
          <w:p w14:paraId="7B7B5934" w14:textId="77777777" w:rsidR="000F351B" w:rsidRPr="00DB61A1" w:rsidRDefault="000F351B" w:rsidP="00C27D70">
            <w:pPr>
              <w:ind w:left="-91" w:right="-91"/>
              <w:jc w:val="center"/>
              <w:rPr>
                <w:rFonts w:eastAsia="Calibri"/>
              </w:rPr>
            </w:pPr>
          </w:p>
        </w:tc>
      </w:tr>
      <w:tr w:rsidR="000F351B" w:rsidRPr="00DB61A1" w14:paraId="38F69D01" w14:textId="77777777" w:rsidTr="00C27D70">
        <w:trPr>
          <w:gridAfter w:val="1"/>
          <w:wAfter w:w="19" w:type="dxa"/>
          <w:trHeight w:val="538"/>
        </w:trPr>
        <w:tc>
          <w:tcPr>
            <w:tcW w:w="1434" w:type="dxa"/>
            <w:tcBorders>
              <w:top w:val="single" w:sz="4" w:space="0" w:color="auto"/>
              <w:left w:val="single" w:sz="4" w:space="0" w:color="auto"/>
              <w:bottom w:val="single" w:sz="4" w:space="0" w:color="auto"/>
              <w:right w:val="single" w:sz="4" w:space="0" w:color="auto"/>
            </w:tcBorders>
          </w:tcPr>
          <w:p w14:paraId="74425F65" w14:textId="77777777" w:rsidR="000F351B" w:rsidRPr="00DB61A1" w:rsidRDefault="000F351B" w:rsidP="00C27D70">
            <w:pPr>
              <w:ind w:left="-91" w:right="-91"/>
              <w:rPr>
                <w:rFonts w:eastAsia="Calibri"/>
              </w:rPr>
            </w:pPr>
            <w:r w:rsidRPr="00DB61A1">
              <w:rPr>
                <w:rFonts w:eastAsia="Calibri"/>
              </w:rPr>
              <w:t>Lietuvių kalba ir literatūra</w:t>
            </w:r>
          </w:p>
        </w:tc>
        <w:tc>
          <w:tcPr>
            <w:tcW w:w="398" w:type="dxa"/>
            <w:tcBorders>
              <w:top w:val="single" w:sz="4" w:space="0" w:color="auto"/>
              <w:left w:val="single" w:sz="4" w:space="0" w:color="auto"/>
              <w:bottom w:val="single" w:sz="4" w:space="0" w:color="auto"/>
              <w:right w:val="single" w:sz="4" w:space="0" w:color="auto"/>
            </w:tcBorders>
          </w:tcPr>
          <w:p w14:paraId="3152A06D" w14:textId="77777777" w:rsidR="000F351B" w:rsidRPr="00DB61A1" w:rsidRDefault="000F351B" w:rsidP="00C27D70">
            <w:pPr>
              <w:spacing w:line="276" w:lineRule="auto"/>
              <w:ind w:left="-91" w:right="-91"/>
              <w:jc w:val="center"/>
              <w:rPr>
                <w:rFonts w:eastAsia="Calibri"/>
              </w:rPr>
            </w:pPr>
            <w:r w:rsidRPr="00DB61A1">
              <w:rPr>
                <w:rFonts w:eastAsia="Calibri"/>
              </w:rPr>
              <w:t>280</w:t>
            </w:r>
          </w:p>
          <w:p w14:paraId="49E13D74" w14:textId="77777777" w:rsidR="000F351B" w:rsidRPr="00DB61A1" w:rsidRDefault="000F351B" w:rsidP="00C27D70">
            <w:pPr>
              <w:spacing w:line="276" w:lineRule="auto"/>
              <w:ind w:left="-91" w:right="-91"/>
              <w:jc w:val="center"/>
              <w:rPr>
                <w:rFonts w:eastAsia="Calibri"/>
              </w:rPr>
            </w:pPr>
            <w:r w:rsidRPr="00DB61A1">
              <w:rPr>
                <w:rFonts w:eastAsia="Calibri"/>
              </w:rPr>
              <w:t>(8)</w:t>
            </w:r>
          </w:p>
        </w:tc>
        <w:tc>
          <w:tcPr>
            <w:tcW w:w="431" w:type="dxa"/>
            <w:tcBorders>
              <w:top w:val="single" w:sz="4" w:space="0" w:color="auto"/>
              <w:left w:val="single" w:sz="4" w:space="0" w:color="auto"/>
              <w:bottom w:val="single" w:sz="4" w:space="0" w:color="auto"/>
              <w:right w:val="single" w:sz="4" w:space="0" w:color="auto"/>
            </w:tcBorders>
          </w:tcPr>
          <w:p w14:paraId="60FF6C65" w14:textId="77777777" w:rsidR="000F351B" w:rsidRPr="00DB61A1" w:rsidRDefault="000F351B" w:rsidP="00C27D70">
            <w:pPr>
              <w:spacing w:line="276" w:lineRule="auto"/>
              <w:ind w:left="-91" w:right="-91"/>
              <w:jc w:val="center"/>
              <w:rPr>
                <w:rFonts w:eastAsia="Calibri"/>
              </w:rPr>
            </w:pPr>
            <w:r w:rsidRPr="00DB61A1">
              <w:rPr>
                <w:rFonts w:eastAsia="Calibri"/>
              </w:rPr>
              <w:t>280 (8)</w:t>
            </w:r>
          </w:p>
        </w:tc>
        <w:tc>
          <w:tcPr>
            <w:tcW w:w="425" w:type="dxa"/>
            <w:tcBorders>
              <w:top w:val="single" w:sz="4" w:space="0" w:color="auto"/>
              <w:left w:val="single" w:sz="4" w:space="0" w:color="auto"/>
              <w:bottom w:val="single" w:sz="4" w:space="0" w:color="auto"/>
              <w:right w:val="single" w:sz="4" w:space="0" w:color="auto"/>
            </w:tcBorders>
          </w:tcPr>
          <w:p w14:paraId="41EE560D" w14:textId="77777777" w:rsidR="000F351B" w:rsidRPr="00DB61A1" w:rsidRDefault="000F351B" w:rsidP="00C27D70">
            <w:pPr>
              <w:spacing w:line="276" w:lineRule="auto"/>
              <w:ind w:left="-91" w:right="-91"/>
              <w:jc w:val="center"/>
              <w:rPr>
                <w:rFonts w:eastAsia="Calibri"/>
              </w:rPr>
            </w:pPr>
            <w:r w:rsidRPr="00DB61A1">
              <w:rPr>
                <w:rFonts w:eastAsia="Calibri"/>
              </w:rPr>
              <w:t>280 (8)</w:t>
            </w:r>
          </w:p>
        </w:tc>
        <w:tc>
          <w:tcPr>
            <w:tcW w:w="430" w:type="dxa"/>
            <w:tcBorders>
              <w:top w:val="single" w:sz="4" w:space="0" w:color="auto"/>
              <w:left w:val="single" w:sz="4" w:space="0" w:color="auto"/>
              <w:bottom w:val="single" w:sz="4" w:space="0" w:color="auto"/>
              <w:right w:val="single" w:sz="4" w:space="0" w:color="auto"/>
            </w:tcBorders>
          </w:tcPr>
          <w:p w14:paraId="6F68181F" w14:textId="77777777" w:rsidR="000F351B" w:rsidRPr="00DB61A1" w:rsidRDefault="000F351B" w:rsidP="00C27D70">
            <w:pPr>
              <w:spacing w:line="276" w:lineRule="auto"/>
              <w:ind w:left="-91" w:right="-91"/>
              <w:jc w:val="center"/>
              <w:rPr>
                <w:rFonts w:eastAsia="Calibri"/>
              </w:rPr>
            </w:pPr>
            <w:r w:rsidRPr="00DB61A1">
              <w:rPr>
                <w:rFonts w:eastAsia="Calibri"/>
              </w:rPr>
              <w:t>280 (8)</w:t>
            </w:r>
          </w:p>
        </w:tc>
        <w:tc>
          <w:tcPr>
            <w:tcW w:w="430" w:type="dxa"/>
            <w:tcBorders>
              <w:top w:val="single" w:sz="4" w:space="0" w:color="auto"/>
              <w:left w:val="single" w:sz="4" w:space="0" w:color="auto"/>
              <w:bottom w:val="single" w:sz="4" w:space="0" w:color="auto"/>
              <w:right w:val="single" w:sz="4" w:space="0" w:color="auto"/>
            </w:tcBorders>
          </w:tcPr>
          <w:p w14:paraId="07725095" w14:textId="77777777" w:rsidR="000F351B" w:rsidRPr="00DB61A1" w:rsidRDefault="000F351B" w:rsidP="00C27D70">
            <w:pPr>
              <w:spacing w:line="276" w:lineRule="auto"/>
              <w:ind w:left="-91" w:right="-91"/>
              <w:jc w:val="center"/>
              <w:rPr>
                <w:rFonts w:eastAsia="Calibri"/>
              </w:rPr>
            </w:pPr>
            <w:r w:rsidRPr="00DB61A1">
              <w:rPr>
                <w:rFonts w:eastAsia="Calibri"/>
              </w:rPr>
              <w:t>280 (8)</w:t>
            </w:r>
          </w:p>
        </w:tc>
        <w:tc>
          <w:tcPr>
            <w:tcW w:w="520" w:type="dxa"/>
            <w:tcBorders>
              <w:top w:val="single" w:sz="4" w:space="0" w:color="auto"/>
              <w:left w:val="single" w:sz="4" w:space="0" w:color="auto"/>
              <w:bottom w:val="single" w:sz="4" w:space="0" w:color="auto"/>
              <w:right w:val="single" w:sz="4" w:space="0" w:color="auto"/>
            </w:tcBorders>
          </w:tcPr>
          <w:p w14:paraId="478A0639"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51D84FD"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28838DF1"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59E91A96"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45" w:type="dxa"/>
            <w:tcBorders>
              <w:top w:val="single" w:sz="4" w:space="0" w:color="auto"/>
              <w:left w:val="single" w:sz="4" w:space="0" w:color="auto"/>
              <w:bottom w:val="single" w:sz="4" w:space="0" w:color="auto"/>
              <w:right w:val="single" w:sz="4" w:space="0" w:color="auto"/>
            </w:tcBorders>
          </w:tcPr>
          <w:p w14:paraId="5EADC3A2"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4B370135"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1836228D"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29" w:type="dxa"/>
            <w:tcBorders>
              <w:top w:val="single" w:sz="4" w:space="0" w:color="auto"/>
              <w:left w:val="single" w:sz="4" w:space="0" w:color="auto"/>
              <w:bottom w:val="single" w:sz="4" w:space="0" w:color="auto"/>
              <w:right w:val="single" w:sz="4" w:space="0" w:color="auto"/>
            </w:tcBorders>
          </w:tcPr>
          <w:p w14:paraId="6FD83BF5" w14:textId="77777777" w:rsidR="000F351B" w:rsidRPr="00DB61A1" w:rsidRDefault="000F351B" w:rsidP="00C27D70">
            <w:pPr>
              <w:tabs>
                <w:tab w:val="center" w:pos="106"/>
              </w:tabs>
              <w:ind w:left="-91" w:right="-91"/>
              <w:jc w:val="center"/>
              <w:rPr>
                <w:rFonts w:eastAsia="Calibri"/>
              </w:rPr>
            </w:pPr>
            <w:r w:rsidRPr="00DB61A1">
              <w:rPr>
                <w:rFonts w:eastAsia="Calibri"/>
              </w:rPr>
              <w:t>245  (7)</w:t>
            </w:r>
          </w:p>
        </w:tc>
        <w:tc>
          <w:tcPr>
            <w:tcW w:w="429" w:type="dxa"/>
            <w:tcBorders>
              <w:top w:val="single" w:sz="4" w:space="0" w:color="auto"/>
              <w:left w:val="single" w:sz="4" w:space="0" w:color="auto"/>
              <w:bottom w:val="single" w:sz="4" w:space="0" w:color="auto"/>
              <w:right w:val="single" w:sz="4" w:space="0" w:color="auto"/>
            </w:tcBorders>
          </w:tcPr>
          <w:p w14:paraId="558123CF" w14:textId="77777777" w:rsidR="000F351B" w:rsidRPr="00DB61A1" w:rsidRDefault="000F351B" w:rsidP="00C27D70">
            <w:pPr>
              <w:tabs>
                <w:tab w:val="center" w:pos="106"/>
              </w:tabs>
              <w:ind w:left="-91" w:right="-91"/>
              <w:jc w:val="center"/>
              <w:rPr>
                <w:rFonts w:eastAsia="Calibri"/>
              </w:rPr>
            </w:pPr>
            <w:r w:rsidRPr="00DB61A1">
              <w:rPr>
                <w:rFonts w:eastAsia="Calibri"/>
              </w:rPr>
              <w:t>245 (7)</w:t>
            </w:r>
          </w:p>
        </w:tc>
        <w:tc>
          <w:tcPr>
            <w:tcW w:w="429" w:type="dxa"/>
            <w:tcBorders>
              <w:top w:val="single" w:sz="4" w:space="0" w:color="auto"/>
              <w:left w:val="single" w:sz="4" w:space="0" w:color="auto"/>
              <w:bottom w:val="single" w:sz="4" w:space="0" w:color="auto"/>
              <w:right w:val="single" w:sz="4" w:space="0" w:color="auto"/>
            </w:tcBorders>
          </w:tcPr>
          <w:p w14:paraId="56479523" w14:textId="77777777" w:rsidR="000F351B" w:rsidRPr="00DB61A1" w:rsidRDefault="000F351B" w:rsidP="00C27D70">
            <w:pPr>
              <w:tabs>
                <w:tab w:val="center" w:pos="106"/>
              </w:tabs>
              <w:ind w:left="-91" w:right="-91"/>
              <w:jc w:val="center"/>
              <w:rPr>
                <w:rFonts w:eastAsia="Calibri"/>
              </w:rPr>
            </w:pPr>
            <w:r w:rsidRPr="00DB61A1">
              <w:rPr>
                <w:rFonts w:eastAsia="Calibri"/>
              </w:rPr>
              <w:t>245 (7)</w:t>
            </w:r>
          </w:p>
        </w:tc>
        <w:tc>
          <w:tcPr>
            <w:tcW w:w="429" w:type="dxa"/>
            <w:tcBorders>
              <w:top w:val="single" w:sz="4" w:space="0" w:color="auto"/>
              <w:left w:val="single" w:sz="4" w:space="0" w:color="auto"/>
              <w:bottom w:val="single" w:sz="4" w:space="0" w:color="auto"/>
              <w:right w:val="single" w:sz="4" w:space="0" w:color="auto"/>
            </w:tcBorders>
          </w:tcPr>
          <w:p w14:paraId="133150DC" w14:textId="77777777" w:rsidR="000F351B" w:rsidRPr="00DB61A1" w:rsidRDefault="000F351B" w:rsidP="00C27D70">
            <w:pPr>
              <w:tabs>
                <w:tab w:val="center" w:pos="106"/>
              </w:tabs>
              <w:ind w:left="-91" w:right="-91"/>
              <w:jc w:val="center"/>
              <w:rPr>
                <w:rFonts w:eastAsia="Calibri"/>
              </w:rPr>
            </w:pPr>
            <w:r w:rsidRPr="00DB61A1">
              <w:rPr>
                <w:rFonts w:eastAsia="Calibri"/>
              </w:rPr>
              <w:t>245 (7)</w:t>
            </w:r>
          </w:p>
        </w:tc>
        <w:tc>
          <w:tcPr>
            <w:tcW w:w="429" w:type="dxa"/>
            <w:tcBorders>
              <w:top w:val="single" w:sz="4" w:space="0" w:color="auto"/>
              <w:left w:val="single" w:sz="4" w:space="0" w:color="auto"/>
              <w:bottom w:val="single" w:sz="4" w:space="0" w:color="auto"/>
              <w:right w:val="single" w:sz="4" w:space="0" w:color="auto"/>
            </w:tcBorders>
          </w:tcPr>
          <w:p w14:paraId="65F7C609"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6D75375C"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44D9BA6F"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6FD21175"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55" w:type="dxa"/>
            <w:tcBorders>
              <w:top w:val="single" w:sz="4" w:space="0" w:color="auto"/>
              <w:left w:val="single" w:sz="4" w:space="0" w:color="auto"/>
              <w:bottom w:val="single" w:sz="4" w:space="0" w:color="auto"/>
              <w:right w:val="single" w:sz="4" w:space="0" w:color="auto"/>
            </w:tcBorders>
          </w:tcPr>
          <w:p w14:paraId="68F4AD3D"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567" w:type="dxa"/>
            <w:gridSpan w:val="2"/>
            <w:tcBorders>
              <w:top w:val="single" w:sz="4" w:space="0" w:color="auto"/>
              <w:left w:val="single" w:sz="4" w:space="0" w:color="auto"/>
              <w:bottom w:val="single" w:sz="4" w:space="0" w:color="auto"/>
              <w:right w:val="single" w:sz="4" w:space="0" w:color="auto"/>
            </w:tcBorders>
          </w:tcPr>
          <w:p w14:paraId="0DA6E131" w14:textId="77777777" w:rsidR="000F351B" w:rsidRPr="00DB61A1" w:rsidRDefault="000F351B" w:rsidP="00C27D70">
            <w:pPr>
              <w:spacing w:line="276" w:lineRule="auto"/>
              <w:ind w:right="-91"/>
              <w:jc w:val="center"/>
              <w:rPr>
                <w:rFonts w:eastAsia="Calibri"/>
              </w:rPr>
            </w:pPr>
            <w:r w:rsidRPr="00DB61A1">
              <w:rPr>
                <w:rFonts w:eastAsia="Calibri"/>
              </w:rPr>
              <w:t>2625</w:t>
            </w:r>
          </w:p>
          <w:p w14:paraId="5619DB15" w14:textId="77777777" w:rsidR="000F351B" w:rsidRPr="00DB61A1" w:rsidRDefault="000F351B" w:rsidP="00C27D70">
            <w:pPr>
              <w:spacing w:line="276" w:lineRule="auto"/>
              <w:ind w:right="-91"/>
              <w:jc w:val="center"/>
              <w:rPr>
                <w:rFonts w:eastAsia="Calibri"/>
              </w:rPr>
            </w:pPr>
            <w:r w:rsidRPr="00DB61A1">
              <w:rPr>
                <w:rFonts w:eastAsia="Calibri"/>
              </w:rPr>
              <w:t>(75)</w:t>
            </w:r>
          </w:p>
        </w:tc>
      </w:tr>
      <w:tr w:rsidR="000F351B" w:rsidRPr="00DB61A1" w14:paraId="71F6B8B2" w14:textId="77777777" w:rsidTr="00C27D70">
        <w:trPr>
          <w:gridAfter w:val="1"/>
          <w:wAfter w:w="19" w:type="dxa"/>
          <w:trHeight w:val="553"/>
        </w:trPr>
        <w:tc>
          <w:tcPr>
            <w:tcW w:w="1434" w:type="dxa"/>
            <w:tcBorders>
              <w:top w:val="single" w:sz="4" w:space="0" w:color="auto"/>
              <w:left w:val="single" w:sz="4" w:space="0" w:color="auto"/>
              <w:bottom w:val="single" w:sz="4" w:space="0" w:color="auto"/>
              <w:right w:val="single" w:sz="4" w:space="0" w:color="auto"/>
            </w:tcBorders>
            <w:hideMark/>
          </w:tcPr>
          <w:p w14:paraId="67F20A2D" w14:textId="77777777" w:rsidR="000F351B" w:rsidRPr="00DB61A1" w:rsidRDefault="000F351B" w:rsidP="00C27D70">
            <w:pPr>
              <w:ind w:left="-91" w:right="-91"/>
              <w:rPr>
                <w:rFonts w:eastAsia="Calibri"/>
              </w:rPr>
            </w:pPr>
            <w:r w:rsidRPr="00DB61A1">
              <w:rPr>
                <w:rFonts w:eastAsia="Calibri"/>
              </w:rPr>
              <w:t>Užsienio kalba (anglų)</w:t>
            </w:r>
          </w:p>
        </w:tc>
        <w:tc>
          <w:tcPr>
            <w:tcW w:w="398" w:type="dxa"/>
            <w:tcBorders>
              <w:top w:val="single" w:sz="4" w:space="0" w:color="auto"/>
              <w:left w:val="single" w:sz="4" w:space="0" w:color="auto"/>
              <w:bottom w:val="single" w:sz="4" w:space="0" w:color="auto"/>
              <w:right w:val="single" w:sz="4" w:space="0" w:color="auto"/>
            </w:tcBorders>
          </w:tcPr>
          <w:p w14:paraId="4B7D3FE1" w14:textId="77777777" w:rsidR="000F351B" w:rsidRPr="00DB61A1" w:rsidRDefault="000F351B" w:rsidP="00C27D70">
            <w:pPr>
              <w:spacing w:line="276" w:lineRule="auto"/>
              <w:ind w:left="-91" w:right="-91"/>
              <w:jc w:val="center"/>
              <w:rPr>
                <w:rFonts w:eastAsia="Calibri"/>
              </w:rPr>
            </w:pPr>
          </w:p>
        </w:tc>
        <w:tc>
          <w:tcPr>
            <w:tcW w:w="431" w:type="dxa"/>
            <w:tcBorders>
              <w:top w:val="single" w:sz="4" w:space="0" w:color="auto"/>
              <w:left w:val="single" w:sz="4" w:space="0" w:color="auto"/>
              <w:bottom w:val="single" w:sz="4" w:space="0" w:color="auto"/>
              <w:right w:val="single" w:sz="4" w:space="0" w:color="auto"/>
            </w:tcBorders>
          </w:tcPr>
          <w:p w14:paraId="1F088B48" w14:textId="77777777" w:rsidR="000F351B" w:rsidRPr="00DB61A1" w:rsidRDefault="000F351B" w:rsidP="00C27D70">
            <w:pPr>
              <w:spacing w:line="276" w:lineRule="auto"/>
              <w:ind w:left="-91" w:right="-91"/>
              <w:jc w:val="center"/>
              <w:rPr>
                <w:rFonts w:eastAsia="Calibri"/>
              </w:rPr>
            </w:pPr>
          </w:p>
        </w:tc>
        <w:tc>
          <w:tcPr>
            <w:tcW w:w="425" w:type="dxa"/>
            <w:tcBorders>
              <w:top w:val="single" w:sz="4" w:space="0" w:color="auto"/>
              <w:left w:val="single" w:sz="4" w:space="0" w:color="auto"/>
              <w:bottom w:val="single" w:sz="4" w:space="0" w:color="auto"/>
              <w:right w:val="single" w:sz="4" w:space="0" w:color="auto"/>
            </w:tcBorders>
          </w:tcPr>
          <w:p w14:paraId="25D41C41"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554CADF2"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hideMark/>
          </w:tcPr>
          <w:p w14:paraId="79BA0FED" w14:textId="77777777" w:rsidR="000F351B" w:rsidRPr="00DB61A1" w:rsidRDefault="000F351B" w:rsidP="00C27D70">
            <w:pPr>
              <w:spacing w:line="276" w:lineRule="auto"/>
              <w:ind w:left="-91" w:right="-91"/>
              <w:jc w:val="center"/>
              <w:rPr>
                <w:rFonts w:eastAsia="Calibri"/>
              </w:rPr>
            </w:pPr>
          </w:p>
        </w:tc>
        <w:tc>
          <w:tcPr>
            <w:tcW w:w="520" w:type="dxa"/>
            <w:tcBorders>
              <w:top w:val="single" w:sz="4" w:space="0" w:color="auto"/>
              <w:left w:val="single" w:sz="4" w:space="0" w:color="auto"/>
              <w:bottom w:val="single" w:sz="4" w:space="0" w:color="auto"/>
              <w:right w:val="single" w:sz="4" w:space="0" w:color="auto"/>
            </w:tcBorders>
            <w:hideMark/>
          </w:tcPr>
          <w:p w14:paraId="7201F054"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F6DC2D2"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40D7D951"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3B8C8E6"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2FFFC8A"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18823EF"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1ED74D96"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4C82B17"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45" w:type="dxa"/>
            <w:tcBorders>
              <w:top w:val="single" w:sz="4" w:space="0" w:color="auto"/>
              <w:left w:val="single" w:sz="4" w:space="0" w:color="auto"/>
              <w:bottom w:val="single" w:sz="4" w:space="0" w:color="auto"/>
              <w:right w:val="single" w:sz="4" w:space="0" w:color="auto"/>
            </w:tcBorders>
          </w:tcPr>
          <w:p w14:paraId="4E29E2A7"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7E8FD94"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0054F99A"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56F82C76"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09CE8875"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5355AD58"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18E7F5B1"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15C95049"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719B0D9"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FA254BD"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199C3AE"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32F4CF11"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4B88588"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65E7A1BF"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2351999"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55" w:type="dxa"/>
            <w:tcBorders>
              <w:top w:val="single" w:sz="4" w:space="0" w:color="auto"/>
              <w:left w:val="single" w:sz="4" w:space="0" w:color="auto"/>
              <w:bottom w:val="single" w:sz="4" w:space="0" w:color="auto"/>
              <w:right w:val="single" w:sz="4" w:space="0" w:color="auto"/>
            </w:tcBorders>
          </w:tcPr>
          <w:p w14:paraId="4A23A3B3"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44BEECF"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567" w:type="dxa"/>
            <w:gridSpan w:val="2"/>
            <w:tcBorders>
              <w:top w:val="single" w:sz="4" w:space="0" w:color="auto"/>
              <w:left w:val="single" w:sz="4" w:space="0" w:color="auto"/>
              <w:bottom w:val="single" w:sz="4" w:space="0" w:color="auto"/>
              <w:right w:val="single" w:sz="4" w:space="0" w:color="auto"/>
            </w:tcBorders>
            <w:hideMark/>
          </w:tcPr>
          <w:p w14:paraId="00155172" w14:textId="77777777" w:rsidR="000F351B" w:rsidRPr="00DB61A1" w:rsidRDefault="000F351B" w:rsidP="00C27D70">
            <w:pPr>
              <w:spacing w:line="276" w:lineRule="auto"/>
              <w:ind w:left="-91" w:right="-91"/>
              <w:jc w:val="center"/>
              <w:rPr>
                <w:rFonts w:eastAsia="Calibri"/>
              </w:rPr>
            </w:pPr>
            <w:r w:rsidRPr="00DB61A1">
              <w:rPr>
                <w:rFonts w:eastAsia="Calibri"/>
              </w:rPr>
              <w:t>700</w:t>
            </w:r>
          </w:p>
          <w:p w14:paraId="4CE23883" w14:textId="77777777" w:rsidR="000F351B" w:rsidRPr="00DB61A1" w:rsidRDefault="000F351B" w:rsidP="00C27D70">
            <w:pPr>
              <w:spacing w:line="276" w:lineRule="auto"/>
              <w:ind w:left="-91" w:right="-91"/>
              <w:jc w:val="center"/>
              <w:rPr>
                <w:rFonts w:eastAsia="Calibri"/>
              </w:rPr>
            </w:pPr>
            <w:r w:rsidRPr="00DB61A1">
              <w:rPr>
                <w:rFonts w:eastAsia="Calibri"/>
              </w:rPr>
              <w:t>(20)</w:t>
            </w:r>
          </w:p>
          <w:p w14:paraId="1D9ED8FA" w14:textId="77777777" w:rsidR="000F351B" w:rsidRPr="00DB61A1" w:rsidRDefault="000F351B" w:rsidP="00C27D70">
            <w:pPr>
              <w:spacing w:line="276" w:lineRule="auto"/>
              <w:ind w:left="-91" w:right="-91"/>
              <w:jc w:val="center"/>
              <w:rPr>
                <w:rFonts w:eastAsia="Calibri"/>
              </w:rPr>
            </w:pPr>
          </w:p>
        </w:tc>
      </w:tr>
      <w:tr w:rsidR="000F351B" w:rsidRPr="00DB61A1" w14:paraId="67E91EB6" w14:textId="77777777" w:rsidTr="00C27D70">
        <w:trPr>
          <w:gridAfter w:val="1"/>
          <w:wAfter w:w="19" w:type="dxa"/>
          <w:trHeight w:val="555"/>
        </w:trPr>
        <w:tc>
          <w:tcPr>
            <w:tcW w:w="1434" w:type="dxa"/>
            <w:tcBorders>
              <w:top w:val="single" w:sz="4" w:space="0" w:color="auto"/>
              <w:left w:val="single" w:sz="4" w:space="0" w:color="auto"/>
              <w:bottom w:val="single" w:sz="4" w:space="0" w:color="auto"/>
              <w:right w:val="single" w:sz="4" w:space="0" w:color="auto"/>
            </w:tcBorders>
          </w:tcPr>
          <w:p w14:paraId="2118889D" w14:textId="77777777" w:rsidR="000F351B" w:rsidRPr="00DB61A1" w:rsidRDefault="000F351B" w:rsidP="00C27D70">
            <w:pPr>
              <w:ind w:left="-91" w:right="-91"/>
              <w:rPr>
                <w:rFonts w:eastAsia="Calibri"/>
              </w:rPr>
            </w:pPr>
            <w:r w:rsidRPr="00DB61A1">
              <w:rPr>
                <w:rFonts w:eastAsia="Calibri"/>
              </w:rPr>
              <w:t>Užsienio kalba (pirmoji, anglų)</w:t>
            </w:r>
          </w:p>
        </w:tc>
        <w:tc>
          <w:tcPr>
            <w:tcW w:w="398" w:type="dxa"/>
            <w:tcBorders>
              <w:top w:val="single" w:sz="4" w:space="0" w:color="auto"/>
              <w:left w:val="single" w:sz="4" w:space="0" w:color="auto"/>
              <w:bottom w:val="single" w:sz="4" w:space="0" w:color="auto"/>
              <w:right w:val="single" w:sz="4" w:space="0" w:color="auto"/>
            </w:tcBorders>
          </w:tcPr>
          <w:p w14:paraId="453DC3EE"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1" w:type="dxa"/>
            <w:tcBorders>
              <w:top w:val="single" w:sz="4" w:space="0" w:color="auto"/>
              <w:left w:val="single" w:sz="4" w:space="0" w:color="auto"/>
              <w:bottom w:val="single" w:sz="4" w:space="0" w:color="auto"/>
              <w:right w:val="single" w:sz="4" w:space="0" w:color="auto"/>
            </w:tcBorders>
          </w:tcPr>
          <w:p w14:paraId="6D925394"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5" w:type="dxa"/>
            <w:tcBorders>
              <w:top w:val="single" w:sz="4" w:space="0" w:color="auto"/>
              <w:left w:val="single" w:sz="4" w:space="0" w:color="auto"/>
              <w:bottom w:val="single" w:sz="4" w:space="0" w:color="auto"/>
              <w:right w:val="single" w:sz="4" w:space="0" w:color="auto"/>
            </w:tcBorders>
          </w:tcPr>
          <w:p w14:paraId="219D57F8"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0" w:type="dxa"/>
            <w:tcBorders>
              <w:top w:val="single" w:sz="4" w:space="0" w:color="auto"/>
              <w:left w:val="single" w:sz="4" w:space="0" w:color="auto"/>
              <w:bottom w:val="single" w:sz="4" w:space="0" w:color="auto"/>
              <w:right w:val="single" w:sz="4" w:space="0" w:color="auto"/>
            </w:tcBorders>
          </w:tcPr>
          <w:p w14:paraId="2C447AAB"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0" w:type="dxa"/>
            <w:tcBorders>
              <w:top w:val="single" w:sz="4" w:space="0" w:color="auto"/>
              <w:left w:val="single" w:sz="4" w:space="0" w:color="auto"/>
              <w:bottom w:val="single" w:sz="4" w:space="0" w:color="auto"/>
              <w:right w:val="single" w:sz="4" w:space="0" w:color="auto"/>
            </w:tcBorders>
          </w:tcPr>
          <w:p w14:paraId="5A22C717"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520" w:type="dxa"/>
            <w:tcBorders>
              <w:top w:val="single" w:sz="4" w:space="0" w:color="auto"/>
              <w:left w:val="single" w:sz="4" w:space="0" w:color="auto"/>
              <w:bottom w:val="single" w:sz="4" w:space="0" w:color="auto"/>
              <w:right w:val="single" w:sz="4" w:space="0" w:color="auto"/>
            </w:tcBorders>
          </w:tcPr>
          <w:p w14:paraId="033C9673"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46646C21"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5950A3B"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1B6348E"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45" w:type="dxa"/>
            <w:tcBorders>
              <w:top w:val="single" w:sz="4" w:space="0" w:color="auto"/>
              <w:left w:val="single" w:sz="4" w:space="0" w:color="auto"/>
              <w:bottom w:val="single" w:sz="4" w:space="0" w:color="auto"/>
              <w:right w:val="single" w:sz="4" w:space="0" w:color="auto"/>
            </w:tcBorders>
          </w:tcPr>
          <w:p w14:paraId="160AEB21"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3BEB05AA"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24518D5"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6FD6878E"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41B4D2C"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766C4AC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37CA9AD"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0862A7D"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618D2AE"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41572BD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83892CB"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3D64537B"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4CE37870"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4D9049F6"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33724413"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55" w:type="dxa"/>
            <w:tcBorders>
              <w:top w:val="single" w:sz="4" w:space="0" w:color="auto"/>
              <w:left w:val="single" w:sz="4" w:space="0" w:color="auto"/>
              <w:bottom w:val="single" w:sz="4" w:space="0" w:color="auto"/>
              <w:right w:val="single" w:sz="4" w:space="0" w:color="auto"/>
            </w:tcBorders>
          </w:tcPr>
          <w:p w14:paraId="41AA6159"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567" w:type="dxa"/>
            <w:gridSpan w:val="2"/>
            <w:tcBorders>
              <w:top w:val="single" w:sz="4" w:space="0" w:color="auto"/>
              <w:left w:val="single" w:sz="4" w:space="0" w:color="auto"/>
              <w:bottom w:val="single" w:sz="4" w:space="0" w:color="auto"/>
              <w:right w:val="single" w:sz="4" w:space="0" w:color="auto"/>
            </w:tcBorders>
          </w:tcPr>
          <w:p w14:paraId="40656202" w14:textId="77777777" w:rsidR="000F351B" w:rsidRPr="00DB61A1" w:rsidRDefault="000F351B" w:rsidP="00C27D70">
            <w:pPr>
              <w:tabs>
                <w:tab w:val="center" w:pos="175"/>
              </w:tabs>
              <w:spacing w:line="276" w:lineRule="auto"/>
              <w:ind w:left="-91" w:right="-91"/>
              <w:jc w:val="center"/>
              <w:rPr>
                <w:rFonts w:eastAsia="Calibri"/>
              </w:rPr>
            </w:pPr>
            <w:r w:rsidRPr="00DB61A1">
              <w:rPr>
                <w:rFonts w:eastAsia="Calibri"/>
              </w:rPr>
              <w:t>350</w:t>
            </w:r>
          </w:p>
          <w:p w14:paraId="0C6DB5EE" w14:textId="77777777" w:rsidR="000F351B" w:rsidRPr="00DB61A1" w:rsidRDefault="000F351B" w:rsidP="00C27D70">
            <w:pPr>
              <w:tabs>
                <w:tab w:val="center" w:pos="175"/>
              </w:tabs>
              <w:spacing w:line="276" w:lineRule="auto"/>
              <w:ind w:left="-91" w:right="-91"/>
              <w:jc w:val="center"/>
              <w:rPr>
                <w:rFonts w:eastAsia="Calibri"/>
              </w:rPr>
            </w:pPr>
            <w:r w:rsidRPr="00DB61A1">
              <w:rPr>
                <w:rFonts w:eastAsia="Calibri"/>
              </w:rPr>
              <w:t>(10)</w:t>
            </w:r>
          </w:p>
        </w:tc>
      </w:tr>
      <w:tr w:rsidR="000F351B" w:rsidRPr="00DB61A1" w14:paraId="01F1C9A5" w14:textId="77777777" w:rsidTr="00C27D70">
        <w:trPr>
          <w:trHeight w:val="269"/>
        </w:trPr>
        <w:tc>
          <w:tcPr>
            <w:tcW w:w="10702" w:type="dxa"/>
            <w:gridSpan w:val="24"/>
            <w:tcBorders>
              <w:top w:val="single" w:sz="4" w:space="0" w:color="auto"/>
              <w:left w:val="single" w:sz="4" w:space="0" w:color="auto"/>
              <w:bottom w:val="single" w:sz="4" w:space="0" w:color="auto"/>
              <w:right w:val="single" w:sz="4" w:space="0" w:color="auto"/>
            </w:tcBorders>
          </w:tcPr>
          <w:p w14:paraId="754C0F3F" w14:textId="77777777" w:rsidR="000F351B" w:rsidRPr="00DB61A1" w:rsidRDefault="000F351B" w:rsidP="00C27D70">
            <w:pPr>
              <w:ind w:left="-91" w:right="-91"/>
              <w:jc w:val="center"/>
              <w:rPr>
                <w:rFonts w:eastAsia="Calibri"/>
              </w:rPr>
            </w:pPr>
            <w:r w:rsidRPr="00DB61A1">
              <w:rPr>
                <w:rFonts w:eastAsia="Calibri"/>
              </w:rPr>
              <w:t>Visuomeninis ugdymas</w:t>
            </w:r>
          </w:p>
        </w:tc>
      </w:tr>
      <w:tr w:rsidR="000F351B" w:rsidRPr="00DB61A1" w14:paraId="720685A9" w14:textId="77777777" w:rsidTr="00C27D70">
        <w:trPr>
          <w:gridAfter w:val="1"/>
          <w:wAfter w:w="19" w:type="dxa"/>
          <w:trHeight w:val="553"/>
        </w:trPr>
        <w:tc>
          <w:tcPr>
            <w:tcW w:w="1434" w:type="dxa"/>
            <w:tcBorders>
              <w:top w:val="single" w:sz="4" w:space="0" w:color="auto"/>
              <w:left w:val="single" w:sz="4" w:space="0" w:color="auto"/>
              <w:bottom w:val="single" w:sz="4" w:space="0" w:color="auto"/>
              <w:right w:val="single" w:sz="4" w:space="0" w:color="auto"/>
            </w:tcBorders>
          </w:tcPr>
          <w:p w14:paraId="33D165D5" w14:textId="77777777" w:rsidR="000F351B" w:rsidRPr="00DB61A1" w:rsidRDefault="000F351B" w:rsidP="00C27D70">
            <w:pPr>
              <w:ind w:left="-91" w:right="-91"/>
              <w:rPr>
                <w:rFonts w:eastAsia="Calibri"/>
              </w:rPr>
            </w:pPr>
            <w:r w:rsidRPr="00DB61A1">
              <w:rPr>
                <w:rFonts w:eastAsia="Calibri"/>
              </w:rPr>
              <w:t>Visuomeninis ugdymas</w:t>
            </w:r>
          </w:p>
        </w:tc>
        <w:tc>
          <w:tcPr>
            <w:tcW w:w="398" w:type="dxa"/>
            <w:tcBorders>
              <w:top w:val="single" w:sz="4" w:space="0" w:color="auto"/>
              <w:left w:val="single" w:sz="4" w:space="0" w:color="auto"/>
              <w:bottom w:val="single" w:sz="4" w:space="0" w:color="auto"/>
              <w:right w:val="single" w:sz="4" w:space="0" w:color="auto"/>
            </w:tcBorders>
          </w:tcPr>
          <w:p w14:paraId="033C5A4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D5FFB42"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1" w:type="dxa"/>
            <w:tcBorders>
              <w:top w:val="single" w:sz="4" w:space="0" w:color="auto"/>
              <w:left w:val="single" w:sz="4" w:space="0" w:color="auto"/>
              <w:bottom w:val="single" w:sz="4" w:space="0" w:color="auto"/>
              <w:right w:val="single" w:sz="4" w:space="0" w:color="auto"/>
            </w:tcBorders>
          </w:tcPr>
          <w:p w14:paraId="2636E5E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231F8280"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5" w:type="dxa"/>
            <w:tcBorders>
              <w:top w:val="single" w:sz="4" w:space="0" w:color="auto"/>
              <w:left w:val="single" w:sz="4" w:space="0" w:color="auto"/>
              <w:bottom w:val="single" w:sz="4" w:space="0" w:color="auto"/>
              <w:right w:val="single" w:sz="4" w:space="0" w:color="auto"/>
            </w:tcBorders>
          </w:tcPr>
          <w:p w14:paraId="0ADE3455"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98A4D77"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19CA84A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94EE963"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335C26B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146640A"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520" w:type="dxa"/>
            <w:tcBorders>
              <w:top w:val="single" w:sz="4" w:space="0" w:color="auto"/>
              <w:left w:val="single" w:sz="4" w:space="0" w:color="auto"/>
              <w:bottom w:val="single" w:sz="4" w:space="0" w:color="auto"/>
              <w:right w:val="single" w:sz="4" w:space="0" w:color="auto"/>
            </w:tcBorders>
          </w:tcPr>
          <w:p w14:paraId="3478D5DC"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AB12713"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934C8B0"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903D80A"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45" w:type="dxa"/>
            <w:tcBorders>
              <w:top w:val="single" w:sz="4" w:space="0" w:color="auto"/>
              <w:left w:val="single" w:sz="4" w:space="0" w:color="auto"/>
              <w:bottom w:val="single" w:sz="4" w:space="0" w:color="auto"/>
              <w:right w:val="single" w:sz="4" w:space="0" w:color="auto"/>
            </w:tcBorders>
          </w:tcPr>
          <w:p w14:paraId="4383B1C7"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2E47F75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9E86221"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0309553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8162467"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47F309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E7862BB"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B70712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3B1E17A"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A23C5E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96C4526"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09A5A3EA"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328E0B12"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0E4B7AD3"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00B3967F"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55" w:type="dxa"/>
            <w:tcBorders>
              <w:top w:val="single" w:sz="4" w:space="0" w:color="auto"/>
              <w:left w:val="single" w:sz="4" w:space="0" w:color="auto"/>
              <w:bottom w:val="single" w:sz="4" w:space="0" w:color="auto"/>
              <w:right w:val="single" w:sz="4" w:space="0" w:color="auto"/>
            </w:tcBorders>
          </w:tcPr>
          <w:p w14:paraId="04A12F34"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567" w:type="dxa"/>
            <w:gridSpan w:val="2"/>
            <w:tcBorders>
              <w:top w:val="single" w:sz="4" w:space="0" w:color="auto"/>
              <w:left w:val="single" w:sz="4" w:space="0" w:color="auto"/>
              <w:bottom w:val="single" w:sz="4" w:space="0" w:color="auto"/>
              <w:right w:val="single" w:sz="4" w:space="0" w:color="auto"/>
            </w:tcBorders>
          </w:tcPr>
          <w:p w14:paraId="369C7FAF" w14:textId="77777777" w:rsidR="000F351B" w:rsidRPr="00DB61A1" w:rsidRDefault="000F351B" w:rsidP="00C27D70">
            <w:pPr>
              <w:spacing w:line="276" w:lineRule="auto"/>
              <w:ind w:left="-91" w:right="-91"/>
              <w:jc w:val="center"/>
              <w:rPr>
                <w:rFonts w:eastAsia="Calibri"/>
              </w:rPr>
            </w:pPr>
            <w:r w:rsidRPr="00DB61A1">
              <w:rPr>
                <w:rFonts w:eastAsia="Calibri"/>
              </w:rPr>
              <w:t>350</w:t>
            </w:r>
          </w:p>
          <w:p w14:paraId="2CDB3ED7" w14:textId="77777777" w:rsidR="000F351B" w:rsidRPr="00DB61A1" w:rsidRDefault="000F351B" w:rsidP="00C27D70">
            <w:pPr>
              <w:spacing w:line="276" w:lineRule="auto"/>
              <w:ind w:left="-91" w:right="-91"/>
              <w:jc w:val="center"/>
              <w:rPr>
                <w:rFonts w:eastAsia="Calibri"/>
              </w:rPr>
            </w:pPr>
            <w:r w:rsidRPr="00DB61A1">
              <w:rPr>
                <w:rFonts w:eastAsia="Calibri"/>
              </w:rPr>
              <w:t>(10)</w:t>
            </w:r>
          </w:p>
        </w:tc>
      </w:tr>
      <w:tr w:rsidR="000F351B" w:rsidRPr="00DB61A1" w14:paraId="37A096B6" w14:textId="77777777" w:rsidTr="00C27D70">
        <w:trPr>
          <w:trHeight w:val="299"/>
        </w:trPr>
        <w:tc>
          <w:tcPr>
            <w:tcW w:w="10702" w:type="dxa"/>
            <w:gridSpan w:val="24"/>
            <w:tcBorders>
              <w:top w:val="single" w:sz="4" w:space="0" w:color="auto"/>
              <w:left w:val="single" w:sz="4" w:space="0" w:color="auto"/>
              <w:bottom w:val="single" w:sz="4" w:space="0" w:color="auto"/>
              <w:right w:val="single" w:sz="4" w:space="0" w:color="auto"/>
            </w:tcBorders>
          </w:tcPr>
          <w:p w14:paraId="7F429023" w14:textId="77777777" w:rsidR="000F351B" w:rsidRPr="00DB61A1" w:rsidRDefault="000F351B" w:rsidP="00C27D70">
            <w:pPr>
              <w:spacing w:line="276" w:lineRule="auto"/>
              <w:ind w:left="-91" w:right="-91"/>
              <w:jc w:val="center"/>
              <w:rPr>
                <w:rFonts w:eastAsia="Calibri"/>
              </w:rPr>
            </w:pPr>
            <w:r w:rsidRPr="00DB61A1">
              <w:rPr>
                <w:rFonts w:eastAsia="Calibri"/>
              </w:rPr>
              <w:t>Matematinis, gamtamokslinis ir technologinis ugdymas</w:t>
            </w:r>
          </w:p>
        </w:tc>
      </w:tr>
      <w:tr w:rsidR="000F351B" w:rsidRPr="00DB61A1" w14:paraId="43A3BEBB" w14:textId="77777777" w:rsidTr="00C27D70">
        <w:trPr>
          <w:gridAfter w:val="1"/>
          <w:wAfter w:w="19" w:type="dxa"/>
          <w:trHeight w:val="553"/>
        </w:trPr>
        <w:tc>
          <w:tcPr>
            <w:tcW w:w="1434" w:type="dxa"/>
            <w:tcBorders>
              <w:top w:val="single" w:sz="4" w:space="0" w:color="auto"/>
              <w:left w:val="single" w:sz="4" w:space="0" w:color="auto"/>
              <w:bottom w:val="single" w:sz="4" w:space="0" w:color="auto"/>
              <w:right w:val="single" w:sz="4" w:space="0" w:color="auto"/>
            </w:tcBorders>
          </w:tcPr>
          <w:p w14:paraId="26C291AB" w14:textId="77777777" w:rsidR="000F351B" w:rsidRPr="00DB61A1" w:rsidRDefault="000F351B" w:rsidP="00C27D70">
            <w:pPr>
              <w:ind w:left="-91" w:right="-91"/>
              <w:rPr>
                <w:rFonts w:eastAsia="Calibri"/>
              </w:rPr>
            </w:pPr>
            <w:r w:rsidRPr="00DB61A1">
              <w:rPr>
                <w:rFonts w:eastAsia="Calibri"/>
              </w:rPr>
              <w:t>Gamtos mokslai</w:t>
            </w:r>
          </w:p>
        </w:tc>
        <w:tc>
          <w:tcPr>
            <w:tcW w:w="398" w:type="dxa"/>
            <w:tcBorders>
              <w:top w:val="single" w:sz="4" w:space="0" w:color="auto"/>
              <w:left w:val="single" w:sz="4" w:space="0" w:color="auto"/>
              <w:bottom w:val="single" w:sz="4" w:space="0" w:color="auto"/>
              <w:right w:val="single" w:sz="4" w:space="0" w:color="auto"/>
            </w:tcBorders>
          </w:tcPr>
          <w:p w14:paraId="115B26E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0EF9D2A"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1" w:type="dxa"/>
            <w:tcBorders>
              <w:top w:val="single" w:sz="4" w:space="0" w:color="auto"/>
              <w:left w:val="single" w:sz="4" w:space="0" w:color="auto"/>
              <w:bottom w:val="single" w:sz="4" w:space="0" w:color="auto"/>
              <w:right w:val="single" w:sz="4" w:space="0" w:color="auto"/>
            </w:tcBorders>
          </w:tcPr>
          <w:p w14:paraId="336D582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4DADE35"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5" w:type="dxa"/>
            <w:tcBorders>
              <w:top w:val="single" w:sz="4" w:space="0" w:color="auto"/>
              <w:left w:val="single" w:sz="4" w:space="0" w:color="auto"/>
              <w:bottom w:val="single" w:sz="4" w:space="0" w:color="auto"/>
              <w:right w:val="single" w:sz="4" w:space="0" w:color="auto"/>
            </w:tcBorders>
          </w:tcPr>
          <w:p w14:paraId="5B8B402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8296BD8"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381AF61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D609CA9"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7E66EF55"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4DF89E78"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520" w:type="dxa"/>
            <w:tcBorders>
              <w:top w:val="single" w:sz="4" w:space="0" w:color="auto"/>
              <w:left w:val="single" w:sz="4" w:space="0" w:color="auto"/>
              <w:bottom w:val="single" w:sz="4" w:space="0" w:color="auto"/>
              <w:right w:val="single" w:sz="4" w:space="0" w:color="auto"/>
            </w:tcBorders>
          </w:tcPr>
          <w:p w14:paraId="55E42E8B"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2DDA793E"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316A04D5"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4B4839E4"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45" w:type="dxa"/>
            <w:tcBorders>
              <w:top w:val="single" w:sz="4" w:space="0" w:color="auto"/>
              <w:left w:val="single" w:sz="4" w:space="0" w:color="auto"/>
              <w:bottom w:val="single" w:sz="4" w:space="0" w:color="auto"/>
              <w:right w:val="single" w:sz="4" w:space="0" w:color="auto"/>
            </w:tcBorders>
          </w:tcPr>
          <w:p w14:paraId="2CE1C9DA"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6D098AD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2220EB85"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63F81FD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40E947E1"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507749F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B5E8B84"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451AEC31"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4E3F835"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8B5CC0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61608939"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4F7D2C65"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101CEC9F"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40AE3FA4"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77CC5309"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55" w:type="dxa"/>
            <w:tcBorders>
              <w:top w:val="single" w:sz="4" w:space="0" w:color="auto"/>
              <w:left w:val="single" w:sz="4" w:space="0" w:color="auto"/>
              <w:bottom w:val="single" w:sz="4" w:space="0" w:color="auto"/>
              <w:right w:val="single" w:sz="4" w:space="0" w:color="auto"/>
            </w:tcBorders>
          </w:tcPr>
          <w:p w14:paraId="749A8603"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567" w:type="dxa"/>
            <w:gridSpan w:val="2"/>
            <w:tcBorders>
              <w:top w:val="single" w:sz="4" w:space="0" w:color="auto"/>
              <w:left w:val="single" w:sz="4" w:space="0" w:color="auto"/>
              <w:bottom w:val="single" w:sz="4" w:space="0" w:color="auto"/>
              <w:right w:val="single" w:sz="4" w:space="0" w:color="auto"/>
            </w:tcBorders>
          </w:tcPr>
          <w:p w14:paraId="67142A22" w14:textId="77777777" w:rsidR="000F351B" w:rsidRPr="00DB61A1" w:rsidRDefault="000F351B" w:rsidP="00C27D70">
            <w:pPr>
              <w:spacing w:line="276" w:lineRule="auto"/>
              <w:ind w:left="-91" w:right="-91"/>
              <w:jc w:val="center"/>
              <w:rPr>
                <w:rFonts w:eastAsia="Calibri"/>
              </w:rPr>
            </w:pPr>
            <w:r w:rsidRPr="00DB61A1">
              <w:rPr>
                <w:rFonts w:eastAsia="Calibri"/>
              </w:rPr>
              <w:t>350</w:t>
            </w:r>
          </w:p>
          <w:p w14:paraId="0BA13CBC" w14:textId="77777777" w:rsidR="000F351B" w:rsidRPr="00DB61A1" w:rsidRDefault="000F351B" w:rsidP="00C27D70">
            <w:pPr>
              <w:spacing w:line="276" w:lineRule="auto"/>
              <w:ind w:left="-91" w:right="-91"/>
              <w:jc w:val="center"/>
              <w:rPr>
                <w:rFonts w:eastAsia="Calibri"/>
              </w:rPr>
            </w:pPr>
            <w:r w:rsidRPr="00DB61A1">
              <w:rPr>
                <w:rFonts w:eastAsia="Calibri"/>
              </w:rPr>
              <w:t>(10)</w:t>
            </w:r>
          </w:p>
        </w:tc>
      </w:tr>
      <w:tr w:rsidR="000F351B" w:rsidRPr="00DB61A1" w14:paraId="5CDE212F" w14:textId="77777777" w:rsidTr="00C27D70">
        <w:trPr>
          <w:gridAfter w:val="1"/>
          <w:wAfter w:w="19" w:type="dxa"/>
          <w:trHeight w:val="538"/>
        </w:trPr>
        <w:tc>
          <w:tcPr>
            <w:tcW w:w="1434" w:type="dxa"/>
            <w:tcBorders>
              <w:top w:val="single" w:sz="4" w:space="0" w:color="auto"/>
              <w:left w:val="single" w:sz="4" w:space="0" w:color="auto"/>
              <w:bottom w:val="single" w:sz="4" w:space="0" w:color="auto"/>
              <w:right w:val="single" w:sz="4" w:space="0" w:color="auto"/>
            </w:tcBorders>
          </w:tcPr>
          <w:p w14:paraId="7BD8DBE1" w14:textId="77777777" w:rsidR="000F351B" w:rsidRPr="00DB61A1" w:rsidRDefault="000F351B" w:rsidP="00C27D70">
            <w:pPr>
              <w:ind w:left="-91" w:right="-91"/>
              <w:rPr>
                <w:rFonts w:eastAsia="Calibri"/>
              </w:rPr>
            </w:pPr>
            <w:r w:rsidRPr="00DB61A1">
              <w:rPr>
                <w:rFonts w:eastAsia="Calibri"/>
              </w:rPr>
              <w:t>Pasaulio pažinimas</w:t>
            </w:r>
          </w:p>
        </w:tc>
        <w:tc>
          <w:tcPr>
            <w:tcW w:w="398" w:type="dxa"/>
            <w:tcBorders>
              <w:top w:val="single" w:sz="4" w:space="0" w:color="auto"/>
              <w:left w:val="single" w:sz="4" w:space="0" w:color="auto"/>
              <w:bottom w:val="single" w:sz="4" w:space="0" w:color="auto"/>
              <w:right w:val="single" w:sz="4" w:space="0" w:color="auto"/>
            </w:tcBorders>
          </w:tcPr>
          <w:p w14:paraId="49783FAC" w14:textId="77777777" w:rsidR="000F351B" w:rsidRPr="00DB61A1" w:rsidRDefault="000F351B" w:rsidP="00C27D70">
            <w:pPr>
              <w:spacing w:line="276" w:lineRule="auto"/>
              <w:ind w:left="-91" w:right="-91"/>
              <w:jc w:val="center"/>
              <w:rPr>
                <w:rFonts w:eastAsia="Calibri"/>
              </w:rPr>
            </w:pPr>
          </w:p>
        </w:tc>
        <w:tc>
          <w:tcPr>
            <w:tcW w:w="431" w:type="dxa"/>
            <w:tcBorders>
              <w:top w:val="single" w:sz="4" w:space="0" w:color="auto"/>
              <w:left w:val="single" w:sz="4" w:space="0" w:color="auto"/>
              <w:bottom w:val="single" w:sz="4" w:space="0" w:color="auto"/>
              <w:right w:val="single" w:sz="4" w:space="0" w:color="auto"/>
            </w:tcBorders>
          </w:tcPr>
          <w:p w14:paraId="252F89EB" w14:textId="77777777" w:rsidR="000F351B" w:rsidRPr="00DB61A1" w:rsidRDefault="000F351B" w:rsidP="00C27D70">
            <w:pPr>
              <w:spacing w:line="276" w:lineRule="auto"/>
              <w:ind w:left="-91" w:right="-91"/>
              <w:jc w:val="center"/>
              <w:rPr>
                <w:rFonts w:eastAsia="Calibri"/>
              </w:rPr>
            </w:pPr>
          </w:p>
        </w:tc>
        <w:tc>
          <w:tcPr>
            <w:tcW w:w="425" w:type="dxa"/>
            <w:tcBorders>
              <w:top w:val="single" w:sz="4" w:space="0" w:color="auto"/>
              <w:left w:val="single" w:sz="4" w:space="0" w:color="auto"/>
              <w:bottom w:val="single" w:sz="4" w:space="0" w:color="auto"/>
              <w:right w:val="single" w:sz="4" w:space="0" w:color="auto"/>
            </w:tcBorders>
          </w:tcPr>
          <w:p w14:paraId="2BCACD72"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1E38566C"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72583610" w14:textId="77777777" w:rsidR="000F351B" w:rsidRPr="00DB61A1" w:rsidRDefault="000F351B" w:rsidP="00C27D70">
            <w:pPr>
              <w:spacing w:line="276" w:lineRule="auto"/>
              <w:ind w:left="-91" w:right="-91"/>
              <w:jc w:val="center"/>
              <w:rPr>
                <w:rFonts w:eastAsia="Calibri"/>
              </w:rPr>
            </w:pPr>
          </w:p>
        </w:tc>
        <w:tc>
          <w:tcPr>
            <w:tcW w:w="520" w:type="dxa"/>
            <w:tcBorders>
              <w:top w:val="single" w:sz="4" w:space="0" w:color="auto"/>
              <w:left w:val="single" w:sz="4" w:space="0" w:color="auto"/>
              <w:bottom w:val="single" w:sz="4" w:space="0" w:color="auto"/>
              <w:right w:val="single" w:sz="4" w:space="0" w:color="auto"/>
            </w:tcBorders>
          </w:tcPr>
          <w:p w14:paraId="3D1EF2EF"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75A7CAF"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156E38D1"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0866B57"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7FD0B208"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44ADD6A"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471CCC67"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6DA5B4B"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45" w:type="dxa"/>
            <w:tcBorders>
              <w:top w:val="single" w:sz="4" w:space="0" w:color="auto"/>
              <w:left w:val="single" w:sz="4" w:space="0" w:color="auto"/>
              <w:bottom w:val="single" w:sz="4" w:space="0" w:color="auto"/>
              <w:right w:val="single" w:sz="4" w:space="0" w:color="auto"/>
            </w:tcBorders>
          </w:tcPr>
          <w:p w14:paraId="71ED17D9"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FB8C43D"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E4D1AEB"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4F0EA381"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FA3688C"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3AEEB726"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2F5030B"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3C82BFD2"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F05BAD2"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19DCFAD6"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D8F90A0"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17AC1C66"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0CA3977"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290B5DDA"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41C42F2"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55" w:type="dxa"/>
            <w:tcBorders>
              <w:top w:val="single" w:sz="4" w:space="0" w:color="auto"/>
              <w:left w:val="single" w:sz="4" w:space="0" w:color="auto"/>
              <w:bottom w:val="single" w:sz="4" w:space="0" w:color="auto"/>
              <w:right w:val="single" w:sz="4" w:space="0" w:color="auto"/>
            </w:tcBorders>
          </w:tcPr>
          <w:p w14:paraId="3B411415"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AAC3F1F"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567" w:type="dxa"/>
            <w:gridSpan w:val="2"/>
            <w:tcBorders>
              <w:top w:val="single" w:sz="4" w:space="0" w:color="auto"/>
              <w:left w:val="single" w:sz="4" w:space="0" w:color="auto"/>
              <w:bottom w:val="single" w:sz="4" w:space="0" w:color="auto"/>
              <w:right w:val="single" w:sz="4" w:space="0" w:color="auto"/>
            </w:tcBorders>
          </w:tcPr>
          <w:p w14:paraId="4CFE6BC4" w14:textId="77777777" w:rsidR="000F351B" w:rsidRPr="00DB61A1" w:rsidRDefault="000F351B" w:rsidP="00C27D70">
            <w:pPr>
              <w:spacing w:line="276" w:lineRule="auto"/>
              <w:ind w:left="-91" w:right="-91"/>
              <w:jc w:val="center"/>
              <w:rPr>
                <w:rFonts w:eastAsia="Calibri"/>
              </w:rPr>
            </w:pPr>
            <w:r w:rsidRPr="00DB61A1">
              <w:rPr>
                <w:rFonts w:eastAsia="Calibri"/>
              </w:rPr>
              <w:t>700</w:t>
            </w:r>
          </w:p>
          <w:p w14:paraId="5779206F" w14:textId="77777777" w:rsidR="000F351B" w:rsidRPr="00DB61A1" w:rsidRDefault="000F351B" w:rsidP="00C27D70">
            <w:pPr>
              <w:spacing w:line="276" w:lineRule="auto"/>
              <w:ind w:left="-91" w:right="-91"/>
              <w:jc w:val="center"/>
              <w:rPr>
                <w:rFonts w:eastAsia="Calibri"/>
              </w:rPr>
            </w:pPr>
            <w:r w:rsidRPr="00DB61A1">
              <w:rPr>
                <w:rFonts w:eastAsia="Calibri"/>
              </w:rPr>
              <w:t>(20)</w:t>
            </w:r>
          </w:p>
        </w:tc>
      </w:tr>
      <w:tr w:rsidR="000F351B" w:rsidRPr="00DB61A1" w14:paraId="5ABC9F2D" w14:textId="77777777" w:rsidTr="00C27D70">
        <w:trPr>
          <w:gridAfter w:val="1"/>
          <w:wAfter w:w="19" w:type="dxa"/>
          <w:trHeight w:val="314"/>
        </w:trPr>
        <w:tc>
          <w:tcPr>
            <w:tcW w:w="1434" w:type="dxa"/>
            <w:tcBorders>
              <w:top w:val="single" w:sz="4" w:space="0" w:color="auto"/>
              <w:left w:val="single" w:sz="4" w:space="0" w:color="auto"/>
              <w:bottom w:val="single" w:sz="4" w:space="0" w:color="auto"/>
              <w:right w:val="single" w:sz="4" w:space="0" w:color="auto"/>
            </w:tcBorders>
          </w:tcPr>
          <w:p w14:paraId="50ABE044" w14:textId="77777777" w:rsidR="000F351B" w:rsidRPr="00DB61A1" w:rsidRDefault="000F351B" w:rsidP="00C27D70">
            <w:pPr>
              <w:ind w:left="-91" w:right="-91"/>
              <w:rPr>
                <w:rFonts w:eastAsia="Calibri"/>
              </w:rPr>
            </w:pPr>
            <w:r w:rsidRPr="00DB61A1">
              <w:rPr>
                <w:rFonts w:eastAsia="Calibri"/>
              </w:rPr>
              <w:t xml:space="preserve">Matematika </w:t>
            </w:r>
          </w:p>
        </w:tc>
        <w:tc>
          <w:tcPr>
            <w:tcW w:w="398" w:type="dxa"/>
            <w:tcBorders>
              <w:top w:val="single" w:sz="4" w:space="0" w:color="auto"/>
              <w:left w:val="single" w:sz="4" w:space="0" w:color="auto"/>
              <w:bottom w:val="single" w:sz="4" w:space="0" w:color="auto"/>
              <w:right w:val="single" w:sz="4" w:space="0" w:color="auto"/>
            </w:tcBorders>
          </w:tcPr>
          <w:p w14:paraId="6CC76286"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381B9602"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(4)</w:t>
            </w:r>
          </w:p>
        </w:tc>
        <w:tc>
          <w:tcPr>
            <w:tcW w:w="431" w:type="dxa"/>
            <w:tcBorders>
              <w:top w:val="single" w:sz="4" w:space="0" w:color="auto"/>
              <w:left w:val="single" w:sz="4" w:space="0" w:color="auto"/>
              <w:bottom w:val="single" w:sz="4" w:space="0" w:color="auto"/>
              <w:right w:val="single" w:sz="4" w:space="0" w:color="auto"/>
            </w:tcBorders>
          </w:tcPr>
          <w:p w14:paraId="155690CA"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34FD427E"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25" w:type="dxa"/>
            <w:tcBorders>
              <w:top w:val="single" w:sz="4" w:space="0" w:color="auto"/>
              <w:left w:val="single" w:sz="4" w:space="0" w:color="auto"/>
              <w:bottom w:val="single" w:sz="4" w:space="0" w:color="auto"/>
              <w:right w:val="single" w:sz="4" w:space="0" w:color="auto"/>
            </w:tcBorders>
          </w:tcPr>
          <w:p w14:paraId="72EC9C95"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7A4004E6"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30" w:type="dxa"/>
            <w:tcBorders>
              <w:top w:val="single" w:sz="4" w:space="0" w:color="auto"/>
              <w:left w:val="single" w:sz="4" w:space="0" w:color="auto"/>
              <w:bottom w:val="single" w:sz="4" w:space="0" w:color="auto"/>
              <w:right w:val="single" w:sz="4" w:space="0" w:color="auto"/>
            </w:tcBorders>
          </w:tcPr>
          <w:p w14:paraId="0508E6AA"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4185CC05"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30" w:type="dxa"/>
            <w:tcBorders>
              <w:top w:val="single" w:sz="4" w:space="0" w:color="auto"/>
              <w:left w:val="single" w:sz="4" w:space="0" w:color="auto"/>
              <w:bottom w:val="single" w:sz="4" w:space="0" w:color="auto"/>
              <w:right w:val="single" w:sz="4" w:space="0" w:color="auto"/>
            </w:tcBorders>
          </w:tcPr>
          <w:p w14:paraId="44F0A180"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5E70827D"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520" w:type="dxa"/>
            <w:tcBorders>
              <w:top w:val="single" w:sz="4" w:space="0" w:color="auto"/>
              <w:left w:val="single" w:sz="4" w:space="0" w:color="auto"/>
              <w:bottom w:val="single" w:sz="4" w:space="0" w:color="auto"/>
              <w:right w:val="single" w:sz="4" w:space="0" w:color="auto"/>
            </w:tcBorders>
          </w:tcPr>
          <w:p w14:paraId="1D4AF132"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5F13C156"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13ECE699"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025733B5"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66675C1A"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264537E0"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487D6278"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0D37641F"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45" w:type="dxa"/>
            <w:tcBorders>
              <w:top w:val="single" w:sz="4" w:space="0" w:color="auto"/>
              <w:left w:val="single" w:sz="4" w:space="0" w:color="auto"/>
              <w:bottom w:val="single" w:sz="4" w:space="0" w:color="auto"/>
              <w:right w:val="single" w:sz="4" w:space="0" w:color="auto"/>
            </w:tcBorders>
          </w:tcPr>
          <w:p w14:paraId="2108BA87"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66E88889"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01CAD228"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5CECE899"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07A42BE6"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4034D9C4"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46930B6B"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1229F233"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6E3D3856"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3DA722B8"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4FEBC0D6"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2251C356"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35BF7BCE"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0DFD6535"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4D204DC9"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6B550650"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37E0134A"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2A50CAD6"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29" w:type="dxa"/>
            <w:tcBorders>
              <w:top w:val="single" w:sz="4" w:space="0" w:color="auto"/>
              <w:left w:val="single" w:sz="4" w:space="0" w:color="auto"/>
              <w:bottom w:val="single" w:sz="4" w:space="0" w:color="auto"/>
              <w:right w:val="single" w:sz="4" w:space="0" w:color="auto"/>
            </w:tcBorders>
          </w:tcPr>
          <w:p w14:paraId="78823C1F"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37495CEF"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55" w:type="dxa"/>
            <w:tcBorders>
              <w:top w:val="single" w:sz="4" w:space="0" w:color="auto"/>
              <w:left w:val="single" w:sz="4" w:space="0" w:color="auto"/>
              <w:bottom w:val="single" w:sz="4" w:space="0" w:color="auto"/>
              <w:right w:val="single" w:sz="4" w:space="0" w:color="auto"/>
            </w:tcBorders>
          </w:tcPr>
          <w:p w14:paraId="147F176A"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6AB20822"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567" w:type="dxa"/>
            <w:gridSpan w:val="2"/>
            <w:tcBorders>
              <w:top w:val="single" w:sz="4" w:space="0" w:color="auto"/>
              <w:left w:val="single" w:sz="4" w:space="0" w:color="auto"/>
              <w:bottom w:val="single" w:sz="4" w:space="0" w:color="auto"/>
              <w:right w:val="single" w:sz="4" w:space="0" w:color="auto"/>
            </w:tcBorders>
          </w:tcPr>
          <w:p w14:paraId="4AEEFD42" w14:textId="77777777" w:rsidR="000F351B" w:rsidRPr="00DB61A1" w:rsidRDefault="000F351B" w:rsidP="00C27D70">
            <w:pPr>
              <w:spacing w:line="276" w:lineRule="auto"/>
              <w:ind w:left="-91" w:right="-91"/>
              <w:jc w:val="center"/>
              <w:rPr>
                <w:rFonts w:eastAsia="Calibri"/>
              </w:rPr>
            </w:pPr>
            <w:r w:rsidRPr="00DB61A1">
              <w:rPr>
                <w:rFonts w:eastAsia="Calibri"/>
              </w:rPr>
              <w:t>3325</w:t>
            </w:r>
          </w:p>
          <w:p w14:paraId="4D769EF3" w14:textId="77777777" w:rsidR="000F351B" w:rsidRPr="00DB61A1" w:rsidRDefault="000F351B" w:rsidP="00C27D70">
            <w:pPr>
              <w:spacing w:line="276" w:lineRule="auto"/>
              <w:ind w:left="-91" w:right="-91"/>
              <w:jc w:val="center"/>
              <w:rPr>
                <w:rFonts w:eastAsia="Calibri"/>
              </w:rPr>
            </w:pPr>
            <w:r w:rsidRPr="00DB61A1">
              <w:rPr>
                <w:rFonts w:eastAsia="Calibri"/>
              </w:rPr>
              <w:t>(95)</w:t>
            </w:r>
          </w:p>
        </w:tc>
      </w:tr>
      <w:tr w:rsidR="000F351B" w:rsidRPr="00DB61A1" w14:paraId="689004FF" w14:textId="77777777" w:rsidTr="00C27D70">
        <w:trPr>
          <w:gridAfter w:val="1"/>
          <w:wAfter w:w="19" w:type="dxa"/>
          <w:trHeight w:val="461"/>
        </w:trPr>
        <w:tc>
          <w:tcPr>
            <w:tcW w:w="1434" w:type="dxa"/>
            <w:tcBorders>
              <w:top w:val="single" w:sz="4" w:space="0" w:color="auto"/>
              <w:left w:val="single" w:sz="4" w:space="0" w:color="auto"/>
              <w:bottom w:val="single" w:sz="4" w:space="0" w:color="auto"/>
              <w:right w:val="single" w:sz="4" w:space="0" w:color="auto"/>
            </w:tcBorders>
          </w:tcPr>
          <w:p w14:paraId="11336574" w14:textId="77777777" w:rsidR="000F351B" w:rsidRPr="00DB61A1" w:rsidRDefault="000F351B" w:rsidP="00C27D70">
            <w:pPr>
              <w:ind w:left="-91" w:right="-91"/>
              <w:rPr>
                <w:rFonts w:eastAsia="Calibri"/>
              </w:rPr>
            </w:pPr>
            <w:r w:rsidRPr="00DB61A1">
              <w:rPr>
                <w:rFonts w:eastAsia="Calibri"/>
              </w:rPr>
              <w:lastRenderedPageBreak/>
              <w:t xml:space="preserve">Technologijos </w:t>
            </w:r>
          </w:p>
        </w:tc>
        <w:tc>
          <w:tcPr>
            <w:tcW w:w="398" w:type="dxa"/>
            <w:tcBorders>
              <w:top w:val="single" w:sz="4" w:space="0" w:color="auto"/>
              <w:left w:val="single" w:sz="4" w:space="0" w:color="auto"/>
              <w:bottom w:val="single" w:sz="4" w:space="0" w:color="auto"/>
              <w:right w:val="single" w:sz="4" w:space="0" w:color="auto"/>
            </w:tcBorders>
          </w:tcPr>
          <w:p w14:paraId="7BC7E06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DF84095"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1" w:type="dxa"/>
            <w:tcBorders>
              <w:top w:val="single" w:sz="4" w:space="0" w:color="auto"/>
              <w:left w:val="single" w:sz="4" w:space="0" w:color="auto"/>
              <w:bottom w:val="single" w:sz="4" w:space="0" w:color="auto"/>
              <w:right w:val="single" w:sz="4" w:space="0" w:color="auto"/>
            </w:tcBorders>
          </w:tcPr>
          <w:p w14:paraId="77D26F7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5F0B122D"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5" w:type="dxa"/>
            <w:tcBorders>
              <w:top w:val="single" w:sz="4" w:space="0" w:color="auto"/>
              <w:left w:val="single" w:sz="4" w:space="0" w:color="auto"/>
              <w:bottom w:val="single" w:sz="4" w:space="0" w:color="auto"/>
              <w:right w:val="single" w:sz="4" w:space="0" w:color="auto"/>
            </w:tcBorders>
          </w:tcPr>
          <w:p w14:paraId="46C5428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897253E"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797C855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913BE22"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4571F74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4028C306"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520" w:type="dxa"/>
            <w:tcBorders>
              <w:top w:val="single" w:sz="4" w:space="0" w:color="auto"/>
              <w:left w:val="single" w:sz="4" w:space="0" w:color="auto"/>
              <w:bottom w:val="single" w:sz="4" w:space="0" w:color="auto"/>
              <w:right w:val="single" w:sz="4" w:space="0" w:color="auto"/>
            </w:tcBorders>
          </w:tcPr>
          <w:p w14:paraId="76CEA1A8"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01C9A1F"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14518D47"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17A59391" w14:textId="77777777" w:rsidR="000F351B" w:rsidRPr="00DB61A1" w:rsidRDefault="000F351B" w:rsidP="00C27D70">
            <w:pPr>
              <w:spacing w:line="276" w:lineRule="auto"/>
              <w:ind w:left="-91" w:right="-91"/>
              <w:jc w:val="center"/>
              <w:rPr>
                <w:rFonts w:eastAsia="Calibri"/>
              </w:rPr>
            </w:pPr>
          </w:p>
        </w:tc>
        <w:tc>
          <w:tcPr>
            <w:tcW w:w="445" w:type="dxa"/>
            <w:tcBorders>
              <w:top w:val="single" w:sz="4" w:space="0" w:color="auto"/>
              <w:left w:val="single" w:sz="4" w:space="0" w:color="auto"/>
              <w:bottom w:val="single" w:sz="4" w:space="0" w:color="auto"/>
              <w:right w:val="single" w:sz="4" w:space="0" w:color="auto"/>
            </w:tcBorders>
          </w:tcPr>
          <w:p w14:paraId="461AF30C"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12EAF73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5B1BBDDE"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524FDE4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5D0EB0C4"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17A035C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83C06AE"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31D936E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51CE35B"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704B224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D6EE054"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71A0A498"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3AD75042"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12EC353"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2A082EB4" w14:textId="77777777" w:rsidR="000F351B" w:rsidRPr="00DB61A1" w:rsidRDefault="000F351B" w:rsidP="00C27D70">
            <w:pPr>
              <w:spacing w:line="276" w:lineRule="auto"/>
              <w:ind w:left="-91" w:right="-91"/>
              <w:jc w:val="center"/>
              <w:rPr>
                <w:rFonts w:eastAsia="Calibri"/>
              </w:rPr>
            </w:pPr>
          </w:p>
        </w:tc>
        <w:tc>
          <w:tcPr>
            <w:tcW w:w="455" w:type="dxa"/>
            <w:tcBorders>
              <w:top w:val="single" w:sz="4" w:space="0" w:color="auto"/>
              <w:left w:val="single" w:sz="4" w:space="0" w:color="auto"/>
              <w:bottom w:val="single" w:sz="4" w:space="0" w:color="auto"/>
              <w:right w:val="single" w:sz="4" w:space="0" w:color="auto"/>
            </w:tcBorders>
          </w:tcPr>
          <w:p w14:paraId="16F48A6E" w14:textId="77777777" w:rsidR="000F351B" w:rsidRPr="00DB61A1" w:rsidRDefault="000F351B" w:rsidP="00C27D70">
            <w:pPr>
              <w:spacing w:line="276" w:lineRule="auto"/>
              <w:ind w:left="-91" w:right="-91"/>
              <w:jc w:val="center"/>
              <w:rPr>
                <w:rFonts w:eastAsia="Calibri"/>
              </w:rPr>
            </w:pPr>
          </w:p>
        </w:tc>
        <w:tc>
          <w:tcPr>
            <w:tcW w:w="567" w:type="dxa"/>
            <w:gridSpan w:val="2"/>
            <w:tcBorders>
              <w:top w:val="single" w:sz="4" w:space="0" w:color="auto"/>
              <w:left w:val="single" w:sz="4" w:space="0" w:color="auto"/>
              <w:bottom w:val="single" w:sz="4" w:space="0" w:color="auto"/>
              <w:right w:val="single" w:sz="4" w:space="0" w:color="auto"/>
            </w:tcBorders>
          </w:tcPr>
          <w:p w14:paraId="3E6F6C09" w14:textId="77777777" w:rsidR="000F351B" w:rsidRPr="00DB61A1" w:rsidRDefault="000F351B" w:rsidP="00C27D70">
            <w:pPr>
              <w:spacing w:line="276" w:lineRule="auto"/>
              <w:ind w:left="-91" w:right="-91"/>
              <w:jc w:val="center"/>
              <w:rPr>
                <w:rFonts w:eastAsia="Calibri"/>
              </w:rPr>
            </w:pPr>
            <w:r w:rsidRPr="00DB61A1">
              <w:rPr>
                <w:rFonts w:eastAsia="Calibri"/>
              </w:rPr>
              <w:t>350</w:t>
            </w:r>
          </w:p>
          <w:p w14:paraId="53907973" w14:textId="77777777" w:rsidR="000F351B" w:rsidRPr="00DB61A1" w:rsidRDefault="000F351B" w:rsidP="00C27D70">
            <w:pPr>
              <w:spacing w:line="276" w:lineRule="auto"/>
              <w:ind w:left="-91" w:right="-91"/>
              <w:jc w:val="center"/>
              <w:rPr>
                <w:rFonts w:eastAsia="Calibri"/>
              </w:rPr>
            </w:pPr>
            <w:r w:rsidRPr="00DB61A1">
              <w:rPr>
                <w:rFonts w:eastAsia="Calibri"/>
              </w:rPr>
              <w:t>(10)</w:t>
            </w:r>
          </w:p>
        </w:tc>
      </w:tr>
      <w:tr w:rsidR="000F351B" w:rsidRPr="00DB61A1" w14:paraId="7A048320" w14:textId="77777777" w:rsidTr="00C27D70">
        <w:trPr>
          <w:trHeight w:val="314"/>
        </w:trPr>
        <w:tc>
          <w:tcPr>
            <w:tcW w:w="10702" w:type="dxa"/>
            <w:gridSpan w:val="24"/>
            <w:tcBorders>
              <w:top w:val="single" w:sz="4" w:space="0" w:color="auto"/>
              <w:left w:val="single" w:sz="4" w:space="0" w:color="auto"/>
              <w:bottom w:val="single" w:sz="4" w:space="0" w:color="auto"/>
              <w:right w:val="single" w:sz="4" w:space="0" w:color="auto"/>
            </w:tcBorders>
          </w:tcPr>
          <w:p w14:paraId="781C8AC4" w14:textId="77777777" w:rsidR="000F351B" w:rsidRPr="00DB61A1" w:rsidRDefault="000F351B" w:rsidP="00C27D70">
            <w:pPr>
              <w:spacing w:line="276" w:lineRule="auto"/>
              <w:ind w:left="-91" w:right="-91"/>
              <w:jc w:val="center"/>
              <w:rPr>
                <w:rFonts w:eastAsia="Calibri"/>
              </w:rPr>
            </w:pPr>
            <w:r w:rsidRPr="00DB61A1">
              <w:rPr>
                <w:rFonts w:eastAsia="Calibri"/>
              </w:rPr>
              <w:t>Meninis ugdymas</w:t>
            </w:r>
          </w:p>
        </w:tc>
      </w:tr>
      <w:tr w:rsidR="000F351B" w:rsidRPr="00DB61A1" w14:paraId="39694822" w14:textId="77777777" w:rsidTr="00C27D70">
        <w:trPr>
          <w:gridAfter w:val="1"/>
          <w:wAfter w:w="19" w:type="dxa"/>
          <w:trHeight w:val="463"/>
        </w:trPr>
        <w:tc>
          <w:tcPr>
            <w:tcW w:w="1434" w:type="dxa"/>
            <w:tcBorders>
              <w:top w:val="single" w:sz="4" w:space="0" w:color="auto"/>
              <w:left w:val="single" w:sz="4" w:space="0" w:color="auto"/>
              <w:bottom w:val="single" w:sz="4" w:space="0" w:color="auto"/>
              <w:right w:val="single" w:sz="4" w:space="0" w:color="auto"/>
            </w:tcBorders>
            <w:hideMark/>
          </w:tcPr>
          <w:p w14:paraId="1A2761A2" w14:textId="77777777" w:rsidR="000F351B" w:rsidRPr="00DB61A1" w:rsidRDefault="000F351B" w:rsidP="00C27D70">
            <w:pPr>
              <w:ind w:left="-91" w:right="-91"/>
              <w:rPr>
                <w:rFonts w:eastAsia="Calibri"/>
              </w:rPr>
            </w:pPr>
            <w:r w:rsidRPr="00DB61A1">
              <w:rPr>
                <w:rFonts w:eastAsia="Calibri"/>
              </w:rPr>
              <w:t xml:space="preserve">Dailė </w:t>
            </w:r>
          </w:p>
        </w:tc>
        <w:tc>
          <w:tcPr>
            <w:tcW w:w="398" w:type="dxa"/>
            <w:tcBorders>
              <w:top w:val="single" w:sz="4" w:space="0" w:color="auto"/>
              <w:left w:val="single" w:sz="4" w:space="0" w:color="auto"/>
              <w:bottom w:val="single" w:sz="4" w:space="0" w:color="auto"/>
              <w:right w:val="single" w:sz="4" w:space="0" w:color="auto"/>
            </w:tcBorders>
          </w:tcPr>
          <w:p w14:paraId="73D932D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6E7FEAF2" w14:textId="77777777" w:rsidR="000F351B" w:rsidRPr="00DB61A1" w:rsidRDefault="000F351B" w:rsidP="00C27D70">
            <w:pPr>
              <w:ind w:right="-91"/>
              <w:rPr>
                <w:rFonts w:eastAsia="Calibri"/>
              </w:rPr>
            </w:pPr>
            <w:r w:rsidRPr="00DB61A1">
              <w:rPr>
                <w:rFonts w:eastAsia="Calibri"/>
                <w:color w:val="000000" w:themeColor="text1"/>
              </w:rPr>
              <w:t>(1)</w:t>
            </w:r>
          </w:p>
        </w:tc>
        <w:tc>
          <w:tcPr>
            <w:tcW w:w="431" w:type="dxa"/>
            <w:tcBorders>
              <w:top w:val="single" w:sz="4" w:space="0" w:color="auto"/>
              <w:left w:val="single" w:sz="4" w:space="0" w:color="auto"/>
              <w:bottom w:val="single" w:sz="4" w:space="0" w:color="auto"/>
              <w:right w:val="single" w:sz="4" w:space="0" w:color="auto"/>
            </w:tcBorders>
          </w:tcPr>
          <w:p w14:paraId="3C65308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103E3E5"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25" w:type="dxa"/>
            <w:tcBorders>
              <w:top w:val="single" w:sz="4" w:space="0" w:color="auto"/>
              <w:left w:val="single" w:sz="4" w:space="0" w:color="auto"/>
              <w:bottom w:val="single" w:sz="4" w:space="0" w:color="auto"/>
              <w:right w:val="single" w:sz="4" w:space="0" w:color="auto"/>
            </w:tcBorders>
          </w:tcPr>
          <w:p w14:paraId="5D4A7FC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E1539AF"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5F52A51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0957919"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0153579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554662A"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520" w:type="dxa"/>
            <w:tcBorders>
              <w:top w:val="single" w:sz="4" w:space="0" w:color="auto"/>
              <w:left w:val="single" w:sz="4" w:space="0" w:color="auto"/>
              <w:bottom w:val="single" w:sz="4" w:space="0" w:color="auto"/>
              <w:right w:val="single" w:sz="4" w:space="0" w:color="auto"/>
            </w:tcBorders>
          </w:tcPr>
          <w:p w14:paraId="41E05FF0"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57CD6376"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7D6D8792"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6DF6E6D8" w14:textId="77777777" w:rsidR="000F351B" w:rsidRPr="00DB61A1" w:rsidRDefault="000F351B" w:rsidP="00C27D70">
            <w:pPr>
              <w:ind w:left="-91" w:right="-91"/>
              <w:jc w:val="center"/>
              <w:rPr>
                <w:rFonts w:eastAsia="Calibri"/>
              </w:rPr>
            </w:pPr>
            <w:r w:rsidRPr="00DB61A1">
              <w:rPr>
                <w:rFonts w:eastAsia="Calibri"/>
              </w:rPr>
              <w:t>-</w:t>
            </w:r>
          </w:p>
        </w:tc>
        <w:tc>
          <w:tcPr>
            <w:tcW w:w="445" w:type="dxa"/>
            <w:tcBorders>
              <w:top w:val="single" w:sz="4" w:space="0" w:color="auto"/>
              <w:left w:val="single" w:sz="4" w:space="0" w:color="auto"/>
              <w:bottom w:val="single" w:sz="4" w:space="0" w:color="auto"/>
              <w:right w:val="single" w:sz="4" w:space="0" w:color="auto"/>
            </w:tcBorders>
          </w:tcPr>
          <w:p w14:paraId="3402E195"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6D94E75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47D03FA"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4B0E46F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DC64873"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3AD65D3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4CC3B192"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0A8001A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6BCC7F24"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1F36849C"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98A2A52" w14:textId="77777777" w:rsidR="000F351B" w:rsidRPr="00DB61A1" w:rsidRDefault="000F351B" w:rsidP="00C27D70">
            <w:pPr>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14863082"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7AFF9ED9"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3B7DF0CE" w14:textId="77777777" w:rsidR="000F351B" w:rsidRPr="00DB61A1" w:rsidRDefault="000F351B" w:rsidP="00C27D70">
            <w:pPr>
              <w:ind w:left="-91" w:right="-91"/>
              <w:jc w:val="center"/>
              <w:rPr>
                <w:rFonts w:eastAsia="Calibri"/>
              </w:rPr>
            </w:pPr>
            <w:r w:rsidRPr="00DB61A1">
              <w:rPr>
                <w:rFonts w:eastAsia="Calibri"/>
              </w:rPr>
              <w:t>-</w:t>
            </w:r>
          </w:p>
        </w:tc>
        <w:tc>
          <w:tcPr>
            <w:tcW w:w="429" w:type="dxa"/>
            <w:tcBorders>
              <w:top w:val="single" w:sz="4" w:space="0" w:color="auto"/>
              <w:left w:val="single" w:sz="4" w:space="0" w:color="auto"/>
              <w:bottom w:val="single" w:sz="4" w:space="0" w:color="auto"/>
              <w:right w:val="single" w:sz="4" w:space="0" w:color="auto"/>
            </w:tcBorders>
          </w:tcPr>
          <w:p w14:paraId="698BDFFB" w14:textId="77777777" w:rsidR="000F351B" w:rsidRPr="00DB61A1" w:rsidRDefault="000F351B" w:rsidP="00C27D70">
            <w:pPr>
              <w:ind w:left="-91" w:right="-91"/>
              <w:jc w:val="center"/>
              <w:rPr>
                <w:rFonts w:eastAsia="Calibri"/>
              </w:rPr>
            </w:pPr>
            <w:r w:rsidRPr="00DB61A1">
              <w:rPr>
                <w:rFonts w:eastAsia="Calibri"/>
              </w:rPr>
              <w:t>-</w:t>
            </w:r>
          </w:p>
        </w:tc>
        <w:tc>
          <w:tcPr>
            <w:tcW w:w="455" w:type="dxa"/>
            <w:tcBorders>
              <w:top w:val="single" w:sz="4" w:space="0" w:color="auto"/>
              <w:left w:val="single" w:sz="4" w:space="0" w:color="auto"/>
              <w:bottom w:val="single" w:sz="4" w:space="0" w:color="auto"/>
              <w:right w:val="single" w:sz="4" w:space="0" w:color="auto"/>
            </w:tcBorders>
          </w:tcPr>
          <w:p w14:paraId="361C9586" w14:textId="77777777" w:rsidR="000F351B" w:rsidRPr="00DB61A1" w:rsidRDefault="000F351B" w:rsidP="00C27D70">
            <w:pPr>
              <w:ind w:left="-91" w:right="-91"/>
              <w:jc w:val="center"/>
              <w:rPr>
                <w:rFonts w:eastAsia="Calibri"/>
              </w:rPr>
            </w:pPr>
            <w:r w:rsidRPr="00DB61A1">
              <w:rPr>
                <w:rFonts w:eastAsia="Calibri"/>
              </w:rPr>
              <w:t>-</w:t>
            </w:r>
          </w:p>
        </w:tc>
        <w:tc>
          <w:tcPr>
            <w:tcW w:w="567" w:type="dxa"/>
            <w:gridSpan w:val="2"/>
            <w:tcBorders>
              <w:top w:val="single" w:sz="4" w:space="0" w:color="auto"/>
              <w:left w:val="single" w:sz="4" w:space="0" w:color="auto"/>
              <w:bottom w:val="single" w:sz="4" w:space="0" w:color="auto"/>
              <w:right w:val="single" w:sz="4" w:space="0" w:color="auto"/>
            </w:tcBorders>
          </w:tcPr>
          <w:p w14:paraId="01A0FA65" w14:textId="77777777" w:rsidR="000F351B" w:rsidRPr="00DB61A1" w:rsidRDefault="000F351B" w:rsidP="00C27D70">
            <w:pPr>
              <w:ind w:left="-91" w:right="-91"/>
              <w:jc w:val="center"/>
              <w:rPr>
                <w:rFonts w:eastAsia="Calibri"/>
              </w:rPr>
            </w:pPr>
            <w:r w:rsidRPr="00DB61A1">
              <w:rPr>
                <w:rFonts w:eastAsia="Calibri"/>
              </w:rPr>
              <w:t>350</w:t>
            </w:r>
          </w:p>
          <w:p w14:paraId="17B29776" w14:textId="77777777" w:rsidR="000F351B" w:rsidRPr="00DB61A1" w:rsidRDefault="000F351B" w:rsidP="00C27D70">
            <w:pPr>
              <w:ind w:left="-91" w:right="-91"/>
              <w:jc w:val="center"/>
              <w:rPr>
                <w:rFonts w:eastAsia="Calibri"/>
              </w:rPr>
            </w:pPr>
            <w:r w:rsidRPr="00DB61A1">
              <w:rPr>
                <w:rFonts w:eastAsia="Calibri"/>
              </w:rPr>
              <w:t>(10)</w:t>
            </w:r>
          </w:p>
        </w:tc>
      </w:tr>
      <w:tr w:rsidR="000F351B" w:rsidRPr="00DB61A1" w14:paraId="5C9F51EA" w14:textId="77777777" w:rsidTr="00C27D70">
        <w:trPr>
          <w:gridAfter w:val="1"/>
          <w:wAfter w:w="19" w:type="dxa"/>
          <w:trHeight w:val="399"/>
        </w:trPr>
        <w:tc>
          <w:tcPr>
            <w:tcW w:w="1434" w:type="dxa"/>
            <w:tcBorders>
              <w:top w:val="single" w:sz="4" w:space="0" w:color="auto"/>
              <w:left w:val="single" w:sz="4" w:space="0" w:color="auto"/>
              <w:bottom w:val="single" w:sz="4" w:space="0" w:color="auto"/>
              <w:right w:val="single" w:sz="4" w:space="0" w:color="auto"/>
            </w:tcBorders>
          </w:tcPr>
          <w:p w14:paraId="17012386" w14:textId="77777777" w:rsidR="000F351B" w:rsidRPr="00DB61A1" w:rsidRDefault="000F351B" w:rsidP="00C27D70">
            <w:pPr>
              <w:ind w:left="-91" w:right="-91"/>
              <w:rPr>
                <w:rFonts w:eastAsia="Calibri"/>
              </w:rPr>
            </w:pPr>
            <w:r w:rsidRPr="00DB61A1">
              <w:rPr>
                <w:rFonts w:eastAsia="Calibri"/>
              </w:rPr>
              <w:t>Dailė ir technologijos</w:t>
            </w:r>
          </w:p>
        </w:tc>
        <w:tc>
          <w:tcPr>
            <w:tcW w:w="398" w:type="dxa"/>
            <w:tcBorders>
              <w:top w:val="single" w:sz="4" w:space="0" w:color="auto"/>
              <w:left w:val="single" w:sz="4" w:space="0" w:color="auto"/>
              <w:bottom w:val="single" w:sz="4" w:space="0" w:color="auto"/>
              <w:right w:val="single" w:sz="4" w:space="0" w:color="auto"/>
            </w:tcBorders>
          </w:tcPr>
          <w:p w14:paraId="21BC7B56" w14:textId="77777777" w:rsidR="000F351B" w:rsidRPr="00DB61A1" w:rsidRDefault="000F351B" w:rsidP="00C27D70">
            <w:pPr>
              <w:spacing w:line="276" w:lineRule="auto"/>
              <w:ind w:left="-91" w:right="-91"/>
              <w:jc w:val="center"/>
              <w:rPr>
                <w:rFonts w:eastAsia="Calibri"/>
                <w:strike/>
              </w:rPr>
            </w:pPr>
          </w:p>
        </w:tc>
        <w:tc>
          <w:tcPr>
            <w:tcW w:w="431" w:type="dxa"/>
            <w:tcBorders>
              <w:top w:val="single" w:sz="4" w:space="0" w:color="auto"/>
              <w:left w:val="single" w:sz="4" w:space="0" w:color="auto"/>
              <w:bottom w:val="single" w:sz="4" w:space="0" w:color="auto"/>
              <w:right w:val="single" w:sz="4" w:space="0" w:color="auto"/>
            </w:tcBorders>
          </w:tcPr>
          <w:p w14:paraId="56D459CC" w14:textId="77777777" w:rsidR="000F351B" w:rsidRPr="00DB61A1" w:rsidRDefault="000F351B" w:rsidP="00C27D70">
            <w:pPr>
              <w:spacing w:line="276" w:lineRule="auto"/>
              <w:ind w:left="-91" w:right="-91"/>
              <w:jc w:val="center"/>
              <w:rPr>
                <w:rFonts w:eastAsia="Calibri"/>
                <w:strike/>
              </w:rPr>
            </w:pPr>
          </w:p>
        </w:tc>
        <w:tc>
          <w:tcPr>
            <w:tcW w:w="425" w:type="dxa"/>
            <w:tcBorders>
              <w:top w:val="single" w:sz="4" w:space="0" w:color="auto"/>
              <w:left w:val="single" w:sz="4" w:space="0" w:color="auto"/>
              <w:bottom w:val="single" w:sz="4" w:space="0" w:color="auto"/>
              <w:right w:val="single" w:sz="4" w:space="0" w:color="auto"/>
            </w:tcBorders>
          </w:tcPr>
          <w:p w14:paraId="2B85D2DC" w14:textId="77777777" w:rsidR="000F351B" w:rsidRPr="00DB61A1" w:rsidRDefault="000F351B" w:rsidP="00C27D70">
            <w:pPr>
              <w:spacing w:line="276" w:lineRule="auto"/>
              <w:ind w:left="-91" w:right="-91"/>
              <w:jc w:val="center"/>
              <w:rPr>
                <w:rFonts w:eastAsia="Calibri"/>
                <w:strike/>
              </w:rPr>
            </w:pPr>
          </w:p>
        </w:tc>
        <w:tc>
          <w:tcPr>
            <w:tcW w:w="430" w:type="dxa"/>
            <w:tcBorders>
              <w:top w:val="single" w:sz="4" w:space="0" w:color="auto"/>
              <w:left w:val="single" w:sz="4" w:space="0" w:color="auto"/>
              <w:bottom w:val="single" w:sz="4" w:space="0" w:color="auto"/>
              <w:right w:val="single" w:sz="4" w:space="0" w:color="auto"/>
            </w:tcBorders>
          </w:tcPr>
          <w:p w14:paraId="47F6FD0A" w14:textId="77777777" w:rsidR="000F351B" w:rsidRPr="00DB61A1" w:rsidRDefault="000F351B" w:rsidP="00C27D70">
            <w:pPr>
              <w:spacing w:line="276" w:lineRule="auto"/>
              <w:ind w:left="-91" w:right="-91"/>
              <w:jc w:val="center"/>
              <w:rPr>
                <w:rFonts w:eastAsia="Calibri"/>
                <w:strike/>
              </w:rPr>
            </w:pPr>
          </w:p>
        </w:tc>
        <w:tc>
          <w:tcPr>
            <w:tcW w:w="430" w:type="dxa"/>
            <w:tcBorders>
              <w:top w:val="single" w:sz="4" w:space="0" w:color="auto"/>
              <w:left w:val="single" w:sz="4" w:space="0" w:color="auto"/>
              <w:bottom w:val="single" w:sz="4" w:space="0" w:color="auto"/>
              <w:right w:val="single" w:sz="4" w:space="0" w:color="auto"/>
            </w:tcBorders>
          </w:tcPr>
          <w:p w14:paraId="69564E88" w14:textId="77777777" w:rsidR="000F351B" w:rsidRPr="00DB61A1" w:rsidRDefault="000F351B" w:rsidP="00C27D70">
            <w:pPr>
              <w:spacing w:line="276" w:lineRule="auto"/>
              <w:ind w:left="-91" w:right="-91"/>
              <w:jc w:val="center"/>
              <w:rPr>
                <w:rFonts w:eastAsia="Calibri"/>
                <w:strike/>
              </w:rPr>
            </w:pPr>
          </w:p>
        </w:tc>
        <w:tc>
          <w:tcPr>
            <w:tcW w:w="520" w:type="dxa"/>
            <w:tcBorders>
              <w:top w:val="single" w:sz="4" w:space="0" w:color="auto"/>
              <w:left w:val="single" w:sz="4" w:space="0" w:color="auto"/>
              <w:bottom w:val="single" w:sz="4" w:space="0" w:color="auto"/>
              <w:right w:val="single" w:sz="4" w:space="0" w:color="auto"/>
            </w:tcBorders>
          </w:tcPr>
          <w:p w14:paraId="2F0FB8CF"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931AB47"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184809C"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346B4E4"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2A966EF6"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82BAEED"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6EE2B8F3"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ADE2FFA"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45" w:type="dxa"/>
            <w:tcBorders>
              <w:top w:val="single" w:sz="4" w:space="0" w:color="auto"/>
              <w:left w:val="single" w:sz="4" w:space="0" w:color="auto"/>
              <w:bottom w:val="single" w:sz="4" w:space="0" w:color="auto"/>
              <w:right w:val="single" w:sz="4" w:space="0" w:color="auto"/>
            </w:tcBorders>
          </w:tcPr>
          <w:p w14:paraId="08E33A4D"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0406375"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11343DEC" w14:textId="77777777" w:rsidR="000F351B" w:rsidRPr="00DB61A1" w:rsidRDefault="000F351B" w:rsidP="00C27D70">
            <w:pPr>
              <w:spacing w:line="276" w:lineRule="auto"/>
              <w:ind w:left="-91" w:right="-91"/>
              <w:jc w:val="center"/>
              <w:rPr>
                <w:rFonts w:eastAsia="Calibri"/>
                <w:strike/>
              </w:rPr>
            </w:pPr>
          </w:p>
        </w:tc>
        <w:tc>
          <w:tcPr>
            <w:tcW w:w="429" w:type="dxa"/>
            <w:tcBorders>
              <w:top w:val="single" w:sz="4" w:space="0" w:color="auto"/>
              <w:left w:val="single" w:sz="4" w:space="0" w:color="auto"/>
              <w:bottom w:val="single" w:sz="4" w:space="0" w:color="auto"/>
              <w:right w:val="single" w:sz="4" w:space="0" w:color="auto"/>
            </w:tcBorders>
          </w:tcPr>
          <w:p w14:paraId="1C3845FA" w14:textId="77777777" w:rsidR="000F351B" w:rsidRPr="00DB61A1" w:rsidRDefault="000F351B" w:rsidP="00C27D70">
            <w:pPr>
              <w:spacing w:line="276" w:lineRule="auto"/>
              <w:ind w:left="-91" w:right="-91"/>
              <w:jc w:val="center"/>
              <w:rPr>
                <w:rFonts w:eastAsia="Calibri"/>
                <w:strike/>
              </w:rPr>
            </w:pPr>
          </w:p>
        </w:tc>
        <w:tc>
          <w:tcPr>
            <w:tcW w:w="429" w:type="dxa"/>
            <w:tcBorders>
              <w:top w:val="single" w:sz="4" w:space="0" w:color="auto"/>
              <w:left w:val="single" w:sz="4" w:space="0" w:color="auto"/>
              <w:bottom w:val="single" w:sz="4" w:space="0" w:color="auto"/>
              <w:right w:val="single" w:sz="4" w:space="0" w:color="auto"/>
            </w:tcBorders>
          </w:tcPr>
          <w:p w14:paraId="35E146FC" w14:textId="77777777" w:rsidR="000F351B" w:rsidRPr="00DB61A1" w:rsidRDefault="000F351B" w:rsidP="00C27D70">
            <w:pPr>
              <w:spacing w:line="276" w:lineRule="auto"/>
              <w:ind w:left="-91" w:right="-91"/>
              <w:jc w:val="center"/>
              <w:rPr>
                <w:rFonts w:eastAsia="Calibri"/>
                <w:strike/>
              </w:rPr>
            </w:pPr>
          </w:p>
        </w:tc>
        <w:tc>
          <w:tcPr>
            <w:tcW w:w="429" w:type="dxa"/>
            <w:tcBorders>
              <w:top w:val="single" w:sz="4" w:space="0" w:color="auto"/>
              <w:left w:val="single" w:sz="4" w:space="0" w:color="auto"/>
              <w:bottom w:val="single" w:sz="4" w:space="0" w:color="auto"/>
              <w:right w:val="single" w:sz="4" w:space="0" w:color="auto"/>
            </w:tcBorders>
          </w:tcPr>
          <w:p w14:paraId="1E6D101C" w14:textId="77777777" w:rsidR="000F351B" w:rsidRPr="00DB61A1" w:rsidRDefault="000F351B" w:rsidP="00C27D70">
            <w:pPr>
              <w:spacing w:line="276" w:lineRule="auto"/>
              <w:ind w:left="-91" w:right="-91"/>
              <w:jc w:val="center"/>
              <w:rPr>
                <w:rFonts w:eastAsia="Calibri"/>
                <w:strike/>
              </w:rPr>
            </w:pPr>
          </w:p>
        </w:tc>
        <w:tc>
          <w:tcPr>
            <w:tcW w:w="429" w:type="dxa"/>
            <w:tcBorders>
              <w:top w:val="single" w:sz="4" w:space="0" w:color="auto"/>
              <w:left w:val="single" w:sz="4" w:space="0" w:color="auto"/>
              <w:bottom w:val="single" w:sz="4" w:space="0" w:color="auto"/>
              <w:right w:val="single" w:sz="4" w:space="0" w:color="auto"/>
            </w:tcBorders>
          </w:tcPr>
          <w:p w14:paraId="590FBE7D" w14:textId="77777777" w:rsidR="000F351B" w:rsidRPr="00DB61A1" w:rsidRDefault="000F351B" w:rsidP="00C27D70">
            <w:pPr>
              <w:spacing w:line="276" w:lineRule="auto"/>
              <w:ind w:left="-91" w:right="-91"/>
              <w:jc w:val="center"/>
              <w:rPr>
                <w:rFonts w:eastAsia="Calibri"/>
                <w:strike/>
              </w:rPr>
            </w:pPr>
          </w:p>
        </w:tc>
        <w:tc>
          <w:tcPr>
            <w:tcW w:w="429" w:type="dxa"/>
            <w:tcBorders>
              <w:top w:val="single" w:sz="4" w:space="0" w:color="auto"/>
              <w:left w:val="single" w:sz="4" w:space="0" w:color="auto"/>
              <w:bottom w:val="single" w:sz="4" w:space="0" w:color="auto"/>
              <w:right w:val="single" w:sz="4" w:space="0" w:color="auto"/>
            </w:tcBorders>
          </w:tcPr>
          <w:p w14:paraId="4C0BA3B7"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594894E"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E646FC4"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E20AAE9"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6499E62"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14E0B76"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0A1AA35C"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AF9ACB5"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455" w:type="dxa"/>
            <w:tcBorders>
              <w:top w:val="single" w:sz="4" w:space="0" w:color="auto"/>
              <w:left w:val="single" w:sz="4" w:space="0" w:color="auto"/>
              <w:bottom w:val="single" w:sz="4" w:space="0" w:color="auto"/>
              <w:right w:val="single" w:sz="4" w:space="0" w:color="auto"/>
            </w:tcBorders>
          </w:tcPr>
          <w:p w14:paraId="17635CA5"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9E5E4F4" w14:textId="77777777" w:rsidR="000F351B" w:rsidRPr="00DB61A1" w:rsidRDefault="000F351B" w:rsidP="00C27D70">
            <w:pPr>
              <w:spacing w:line="276" w:lineRule="auto"/>
              <w:ind w:left="-91" w:right="-91"/>
              <w:jc w:val="center"/>
              <w:rPr>
                <w:rFonts w:eastAsia="Calibri"/>
                <w:strike/>
              </w:rPr>
            </w:pPr>
            <w:r w:rsidRPr="00DB61A1">
              <w:rPr>
                <w:rFonts w:eastAsia="Calibri"/>
              </w:rPr>
              <w:t>(2)</w:t>
            </w:r>
          </w:p>
        </w:tc>
        <w:tc>
          <w:tcPr>
            <w:tcW w:w="567" w:type="dxa"/>
            <w:gridSpan w:val="2"/>
            <w:tcBorders>
              <w:top w:val="single" w:sz="4" w:space="0" w:color="auto"/>
              <w:left w:val="single" w:sz="4" w:space="0" w:color="auto"/>
              <w:bottom w:val="single" w:sz="4" w:space="0" w:color="auto"/>
              <w:right w:val="single" w:sz="4" w:space="0" w:color="auto"/>
            </w:tcBorders>
          </w:tcPr>
          <w:p w14:paraId="638D5BA0" w14:textId="77777777" w:rsidR="000F351B" w:rsidRPr="00DB61A1" w:rsidRDefault="000F351B" w:rsidP="00C27D70">
            <w:pPr>
              <w:spacing w:line="276" w:lineRule="auto"/>
              <w:ind w:left="-91" w:right="-91"/>
              <w:jc w:val="center"/>
              <w:rPr>
                <w:rFonts w:eastAsia="Calibri"/>
              </w:rPr>
            </w:pPr>
            <w:r w:rsidRPr="00DB61A1">
              <w:rPr>
                <w:rFonts w:eastAsia="Calibri"/>
              </w:rPr>
              <w:t>700</w:t>
            </w:r>
          </w:p>
          <w:p w14:paraId="4100F40C" w14:textId="77777777" w:rsidR="000F351B" w:rsidRPr="00DB61A1" w:rsidRDefault="000F351B" w:rsidP="00C27D70">
            <w:pPr>
              <w:spacing w:line="276" w:lineRule="auto"/>
              <w:ind w:left="-91" w:right="-91"/>
              <w:jc w:val="center"/>
              <w:rPr>
                <w:rFonts w:eastAsia="Calibri"/>
                <w:strike/>
              </w:rPr>
            </w:pPr>
            <w:r w:rsidRPr="00DB61A1">
              <w:rPr>
                <w:rFonts w:eastAsia="Calibri"/>
              </w:rPr>
              <w:t>(20)</w:t>
            </w:r>
          </w:p>
        </w:tc>
      </w:tr>
      <w:tr w:rsidR="000F351B" w:rsidRPr="00DB61A1" w14:paraId="501DC8AE" w14:textId="77777777" w:rsidTr="00C27D70">
        <w:trPr>
          <w:gridAfter w:val="1"/>
          <w:wAfter w:w="19" w:type="dxa"/>
          <w:trHeight w:val="508"/>
        </w:trPr>
        <w:tc>
          <w:tcPr>
            <w:tcW w:w="1434" w:type="dxa"/>
            <w:tcBorders>
              <w:top w:val="single" w:sz="4" w:space="0" w:color="auto"/>
              <w:left w:val="single" w:sz="4" w:space="0" w:color="auto"/>
              <w:bottom w:val="single" w:sz="4" w:space="0" w:color="auto"/>
              <w:right w:val="single" w:sz="4" w:space="0" w:color="auto"/>
            </w:tcBorders>
          </w:tcPr>
          <w:p w14:paraId="67166AE0" w14:textId="77777777" w:rsidR="000F351B" w:rsidRPr="00DB61A1" w:rsidRDefault="000F351B" w:rsidP="00C27D70">
            <w:pPr>
              <w:ind w:left="-91" w:right="-91"/>
              <w:rPr>
                <w:rFonts w:eastAsia="Calibri"/>
              </w:rPr>
            </w:pPr>
            <w:r w:rsidRPr="00DB61A1">
              <w:rPr>
                <w:rFonts w:eastAsia="Calibri"/>
              </w:rPr>
              <w:t xml:space="preserve">Muzika </w:t>
            </w:r>
          </w:p>
        </w:tc>
        <w:tc>
          <w:tcPr>
            <w:tcW w:w="398" w:type="dxa"/>
            <w:tcBorders>
              <w:top w:val="single" w:sz="4" w:space="0" w:color="auto"/>
              <w:left w:val="single" w:sz="4" w:space="0" w:color="auto"/>
              <w:bottom w:val="single" w:sz="4" w:space="0" w:color="auto"/>
              <w:right w:val="single" w:sz="4" w:space="0" w:color="auto"/>
            </w:tcBorders>
          </w:tcPr>
          <w:p w14:paraId="620F10A7"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6FECB7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31" w:type="dxa"/>
            <w:tcBorders>
              <w:top w:val="single" w:sz="4" w:space="0" w:color="auto"/>
              <w:left w:val="single" w:sz="4" w:space="0" w:color="auto"/>
              <w:bottom w:val="single" w:sz="4" w:space="0" w:color="auto"/>
              <w:right w:val="single" w:sz="4" w:space="0" w:color="auto"/>
            </w:tcBorders>
          </w:tcPr>
          <w:p w14:paraId="27D10E58"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A2005BC"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5" w:type="dxa"/>
            <w:tcBorders>
              <w:top w:val="single" w:sz="4" w:space="0" w:color="auto"/>
              <w:left w:val="single" w:sz="4" w:space="0" w:color="auto"/>
              <w:bottom w:val="single" w:sz="4" w:space="0" w:color="auto"/>
              <w:right w:val="single" w:sz="4" w:space="0" w:color="auto"/>
            </w:tcBorders>
          </w:tcPr>
          <w:p w14:paraId="5988C6E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F42677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30" w:type="dxa"/>
            <w:tcBorders>
              <w:top w:val="single" w:sz="4" w:space="0" w:color="auto"/>
              <w:left w:val="single" w:sz="4" w:space="0" w:color="auto"/>
              <w:bottom w:val="single" w:sz="4" w:space="0" w:color="auto"/>
              <w:right w:val="single" w:sz="4" w:space="0" w:color="auto"/>
            </w:tcBorders>
          </w:tcPr>
          <w:p w14:paraId="61878C14"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815CB4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30" w:type="dxa"/>
            <w:tcBorders>
              <w:top w:val="single" w:sz="4" w:space="0" w:color="auto"/>
              <w:left w:val="single" w:sz="4" w:space="0" w:color="auto"/>
              <w:bottom w:val="single" w:sz="4" w:space="0" w:color="auto"/>
              <w:right w:val="single" w:sz="4" w:space="0" w:color="auto"/>
            </w:tcBorders>
          </w:tcPr>
          <w:p w14:paraId="67247833"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D241DB5"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520" w:type="dxa"/>
            <w:tcBorders>
              <w:top w:val="single" w:sz="4" w:space="0" w:color="auto"/>
              <w:left w:val="single" w:sz="4" w:space="0" w:color="auto"/>
              <w:bottom w:val="single" w:sz="4" w:space="0" w:color="auto"/>
              <w:right w:val="single" w:sz="4" w:space="0" w:color="auto"/>
            </w:tcBorders>
          </w:tcPr>
          <w:p w14:paraId="6D949925"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8C40BF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140BCF63"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41FB58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6F84989E"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CDFE0A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43BA5F3A"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FE417E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45" w:type="dxa"/>
            <w:tcBorders>
              <w:top w:val="single" w:sz="4" w:space="0" w:color="auto"/>
              <w:left w:val="single" w:sz="4" w:space="0" w:color="auto"/>
              <w:bottom w:val="single" w:sz="4" w:space="0" w:color="auto"/>
              <w:right w:val="single" w:sz="4" w:space="0" w:color="auto"/>
            </w:tcBorders>
          </w:tcPr>
          <w:p w14:paraId="4C74C41E"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694814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7A30341E"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64C4D0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832B444"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C3A888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C950F4A"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D787F1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72AFB2AC"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966683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48B9105F"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EB5F92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26245BE9"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BE6AE2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3BB48E2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8BD27B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2BA8380C"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F7AE52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29" w:type="dxa"/>
            <w:tcBorders>
              <w:top w:val="single" w:sz="4" w:space="0" w:color="auto"/>
              <w:left w:val="single" w:sz="4" w:space="0" w:color="auto"/>
              <w:bottom w:val="single" w:sz="4" w:space="0" w:color="auto"/>
              <w:right w:val="single" w:sz="4" w:space="0" w:color="auto"/>
            </w:tcBorders>
          </w:tcPr>
          <w:p w14:paraId="58B6A765"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240A26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455" w:type="dxa"/>
            <w:tcBorders>
              <w:top w:val="single" w:sz="4" w:space="0" w:color="auto"/>
              <w:left w:val="single" w:sz="4" w:space="0" w:color="auto"/>
              <w:bottom w:val="single" w:sz="4" w:space="0" w:color="auto"/>
              <w:right w:val="single" w:sz="4" w:space="0" w:color="auto"/>
            </w:tcBorders>
          </w:tcPr>
          <w:p w14:paraId="34A466E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20B5E3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rPr>
              <w:t>(2)</w:t>
            </w:r>
          </w:p>
        </w:tc>
        <w:tc>
          <w:tcPr>
            <w:tcW w:w="567" w:type="dxa"/>
            <w:gridSpan w:val="2"/>
            <w:tcBorders>
              <w:top w:val="single" w:sz="4" w:space="0" w:color="auto"/>
              <w:left w:val="single" w:sz="4" w:space="0" w:color="auto"/>
              <w:bottom w:val="single" w:sz="4" w:space="0" w:color="auto"/>
              <w:right w:val="single" w:sz="4" w:space="0" w:color="auto"/>
            </w:tcBorders>
          </w:tcPr>
          <w:p w14:paraId="292B333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1400</w:t>
            </w:r>
          </w:p>
          <w:p w14:paraId="79586B6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(40)</w:t>
            </w:r>
          </w:p>
        </w:tc>
      </w:tr>
      <w:tr w:rsidR="000F351B" w:rsidRPr="00DB61A1" w14:paraId="3B13B7EF" w14:textId="77777777" w:rsidTr="00C27D70">
        <w:trPr>
          <w:gridAfter w:val="1"/>
          <w:wAfter w:w="19" w:type="dxa"/>
          <w:trHeight w:val="508"/>
        </w:trPr>
        <w:tc>
          <w:tcPr>
            <w:tcW w:w="1434" w:type="dxa"/>
            <w:tcBorders>
              <w:top w:val="single" w:sz="4" w:space="0" w:color="auto"/>
              <w:left w:val="single" w:sz="4" w:space="0" w:color="auto"/>
              <w:bottom w:val="single" w:sz="4" w:space="0" w:color="auto"/>
              <w:right w:val="single" w:sz="4" w:space="0" w:color="auto"/>
            </w:tcBorders>
          </w:tcPr>
          <w:p w14:paraId="21A888C4" w14:textId="77777777" w:rsidR="000F351B" w:rsidRPr="00DB61A1" w:rsidRDefault="000F351B" w:rsidP="00C27D70">
            <w:pPr>
              <w:ind w:left="-91" w:right="-91"/>
              <w:rPr>
                <w:rFonts w:eastAsia="Calibri"/>
              </w:rPr>
            </w:pPr>
            <w:r w:rsidRPr="00DB61A1">
              <w:rPr>
                <w:rFonts w:eastAsia="Calibri"/>
              </w:rPr>
              <w:t>Šokis</w:t>
            </w:r>
          </w:p>
        </w:tc>
        <w:tc>
          <w:tcPr>
            <w:tcW w:w="398" w:type="dxa"/>
            <w:tcBorders>
              <w:top w:val="single" w:sz="4" w:space="0" w:color="auto"/>
              <w:left w:val="single" w:sz="4" w:space="0" w:color="auto"/>
              <w:bottom w:val="single" w:sz="4" w:space="0" w:color="auto"/>
              <w:right w:val="single" w:sz="4" w:space="0" w:color="auto"/>
            </w:tcBorders>
          </w:tcPr>
          <w:p w14:paraId="59937A9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9D3570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31" w:type="dxa"/>
            <w:tcBorders>
              <w:top w:val="single" w:sz="4" w:space="0" w:color="auto"/>
              <w:left w:val="single" w:sz="4" w:space="0" w:color="auto"/>
              <w:bottom w:val="single" w:sz="4" w:space="0" w:color="auto"/>
              <w:right w:val="single" w:sz="4" w:space="0" w:color="auto"/>
            </w:tcBorders>
          </w:tcPr>
          <w:p w14:paraId="0BBDEB9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00440C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5" w:type="dxa"/>
            <w:tcBorders>
              <w:top w:val="single" w:sz="4" w:space="0" w:color="auto"/>
              <w:left w:val="single" w:sz="4" w:space="0" w:color="auto"/>
              <w:bottom w:val="single" w:sz="4" w:space="0" w:color="auto"/>
              <w:right w:val="single" w:sz="4" w:space="0" w:color="auto"/>
            </w:tcBorders>
          </w:tcPr>
          <w:p w14:paraId="0E36A16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60DA0D2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2838A31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FD542C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30" w:type="dxa"/>
            <w:tcBorders>
              <w:top w:val="single" w:sz="4" w:space="0" w:color="auto"/>
              <w:left w:val="single" w:sz="4" w:space="0" w:color="auto"/>
              <w:bottom w:val="single" w:sz="4" w:space="0" w:color="auto"/>
              <w:right w:val="single" w:sz="4" w:space="0" w:color="auto"/>
            </w:tcBorders>
          </w:tcPr>
          <w:p w14:paraId="536ED60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5E16BF2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520" w:type="dxa"/>
            <w:tcBorders>
              <w:top w:val="single" w:sz="4" w:space="0" w:color="auto"/>
              <w:left w:val="single" w:sz="4" w:space="0" w:color="auto"/>
              <w:bottom w:val="single" w:sz="4" w:space="0" w:color="auto"/>
              <w:right w:val="single" w:sz="4" w:space="0" w:color="auto"/>
            </w:tcBorders>
          </w:tcPr>
          <w:p w14:paraId="29B06D3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05A072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48D25EC1"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4989F37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4C4D3461"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48DF5085"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3A20CBA5"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7313DC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45" w:type="dxa"/>
            <w:tcBorders>
              <w:top w:val="single" w:sz="4" w:space="0" w:color="auto"/>
              <w:left w:val="single" w:sz="4" w:space="0" w:color="auto"/>
              <w:bottom w:val="single" w:sz="4" w:space="0" w:color="auto"/>
              <w:right w:val="single" w:sz="4" w:space="0" w:color="auto"/>
            </w:tcBorders>
          </w:tcPr>
          <w:p w14:paraId="571CB88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3E0628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523060B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24FBCCA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6AE74A5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461C728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4C628D6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BD81CA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CD1451C"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3550D6C"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0F0E8A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551A821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74FEBA3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6B3B0A2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530248B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9ACBC1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12B8CB3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56590FC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31BEA5A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9E69EA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55" w:type="dxa"/>
            <w:tcBorders>
              <w:top w:val="single" w:sz="4" w:space="0" w:color="auto"/>
              <w:left w:val="single" w:sz="4" w:space="0" w:color="auto"/>
              <w:bottom w:val="single" w:sz="4" w:space="0" w:color="auto"/>
              <w:right w:val="single" w:sz="4" w:space="0" w:color="auto"/>
            </w:tcBorders>
          </w:tcPr>
          <w:p w14:paraId="1F6197C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E098E9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567" w:type="dxa"/>
            <w:gridSpan w:val="2"/>
            <w:tcBorders>
              <w:top w:val="single" w:sz="4" w:space="0" w:color="auto"/>
              <w:left w:val="single" w:sz="4" w:space="0" w:color="auto"/>
              <w:bottom w:val="single" w:sz="4" w:space="0" w:color="auto"/>
              <w:right w:val="single" w:sz="4" w:space="0" w:color="auto"/>
            </w:tcBorders>
          </w:tcPr>
          <w:p w14:paraId="4FAFAE5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21BF184B"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(20)</w:t>
            </w:r>
          </w:p>
        </w:tc>
      </w:tr>
      <w:tr w:rsidR="000F351B" w:rsidRPr="00DB61A1" w14:paraId="790EA897" w14:textId="77777777" w:rsidTr="00C27D70">
        <w:trPr>
          <w:gridAfter w:val="1"/>
          <w:wAfter w:w="19" w:type="dxa"/>
          <w:trHeight w:val="538"/>
        </w:trPr>
        <w:tc>
          <w:tcPr>
            <w:tcW w:w="1434" w:type="dxa"/>
            <w:tcBorders>
              <w:top w:val="single" w:sz="4" w:space="0" w:color="auto"/>
              <w:left w:val="single" w:sz="4" w:space="0" w:color="auto"/>
              <w:bottom w:val="single" w:sz="4" w:space="0" w:color="auto"/>
              <w:right w:val="single" w:sz="4" w:space="0" w:color="auto"/>
            </w:tcBorders>
            <w:hideMark/>
          </w:tcPr>
          <w:p w14:paraId="7E84189F" w14:textId="77777777" w:rsidR="000F351B" w:rsidRPr="00DB61A1" w:rsidRDefault="000F351B" w:rsidP="00C27D70">
            <w:pPr>
              <w:ind w:left="-91" w:right="-91"/>
              <w:rPr>
                <w:rFonts w:eastAsia="Calibri"/>
              </w:rPr>
            </w:pPr>
            <w:r w:rsidRPr="00DB61A1">
              <w:rPr>
                <w:rFonts w:eastAsia="Calibri"/>
              </w:rPr>
              <w:t>Fizinis ugdymas</w:t>
            </w:r>
          </w:p>
        </w:tc>
        <w:tc>
          <w:tcPr>
            <w:tcW w:w="398" w:type="dxa"/>
            <w:tcBorders>
              <w:top w:val="single" w:sz="4" w:space="0" w:color="auto"/>
              <w:left w:val="single" w:sz="4" w:space="0" w:color="auto"/>
              <w:bottom w:val="single" w:sz="4" w:space="0" w:color="auto"/>
              <w:right w:val="single" w:sz="4" w:space="0" w:color="auto"/>
            </w:tcBorders>
            <w:hideMark/>
          </w:tcPr>
          <w:p w14:paraId="2CB192EF"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335EA860"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1" w:type="dxa"/>
            <w:tcBorders>
              <w:top w:val="single" w:sz="4" w:space="0" w:color="auto"/>
              <w:left w:val="single" w:sz="4" w:space="0" w:color="auto"/>
              <w:bottom w:val="single" w:sz="4" w:space="0" w:color="auto"/>
              <w:right w:val="single" w:sz="4" w:space="0" w:color="auto"/>
            </w:tcBorders>
          </w:tcPr>
          <w:p w14:paraId="516E44A3"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0E4C1249"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5" w:type="dxa"/>
            <w:tcBorders>
              <w:top w:val="single" w:sz="4" w:space="0" w:color="auto"/>
              <w:left w:val="single" w:sz="4" w:space="0" w:color="auto"/>
              <w:bottom w:val="single" w:sz="4" w:space="0" w:color="auto"/>
              <w:right w:val="single" w:sz="4" w:space="0" w:color="auto"/>
            </w:tcBorders>
          </w:tcPr>
          <w:p w14:paraId="176631AB"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468C3AF9"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0" w:type="dxa"/>
            <w:tcBorders>
              <w:top w:val="single" w:sz="4" w:space="0" w:color="auto"/>
              <w:left w:val="single" w:sz="4" w:space="0" w:color="auto"/>
              <w:bottom w:val="single" w:sz="4" w:space="0" w:color="auto"/>
              <w:right w:val="single" w:sz="4" w:space="0" w:color="auto"/>
            </w:tcBorders>
          </w:tcPr>
          <w:p w14:paraId="0CBF31BC"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1DE3B385"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0" w:type="dxa"/>
            <w:tcBorders>
              <w:top w:val="single" w:sz="4" w:space="0" w:color="auto"/>
              <w:left w:val="single" w:sz="4" w:space="0" w:color="auto"/>
              <w:bottom w:val="single" w:sz="4" w:space="0" w:color="auto"/>
              <w:right w:val="single" w:sz="4" w:space="0" w:color="auto"/>
            </w:tcBorders>
          </w:tcPr>
          <w:p w14:paraId="436AADF6"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6EA09C7E"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520" w:type="dxa"/>
            <w:tcBorders>
              <w:top w:val="single" w:sz="4" w:space="0" w:color="auto"/>
              <w:left w:val="single" w:sz="4" w:space="0" w:color="auto"/>
              <w:bottom w:val="single" w:sz="4" w:space="0" w:color="auto"/>
              <w:right w:val="single" w:sz="4" w:space="0" w:color="auto"/>
            </w:tcBorders>
          </w:tcPr>
          <w:p w14:paraId="22A07DB8"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0203BDB6"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649195A1"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40262944"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1309F624"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00346DCB"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7664A663"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0E50132A"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45" w:type="dxa"/>
            <w:tcBorders>
              <w:top w:val="single" w:sz="4" w:space="0" w:color="auto"/>
              <w:left w:val="single" w:sz="4" w:space="0" w:color="auto"/>
              <w:bottom w:val="single" w:sz="4" w:space="0" w:color="auto"/>
              <w:right w:val="single" w:sz="4" w:space="0" w:color="auto"/>
            </w:tcBorders>
          </w:tcPr>
          <w:p w14:paraId="30FBE30A"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4A41B3A0"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5594D56B"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49CC50F9"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3E4B37E6"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66AC4B6B"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7AD6320B"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064AB89A"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7B988EEF"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26B0605C"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576D74E0"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1D298BD8"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5DE6A878"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74D9FCFA"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69CAE68C"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27FB8012"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766D0C00"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5072578E"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29" w:type="dxa"/>
            <w:tcBorders>
              <w:top w:val="single" w:sz="4" w:space="0" w:color="auto"/>
              <w:left w:val="single" w:sz="4" w:space="0" w:color="auto"/>
              <w:bottom w:val="single" w:sz="4" w:space="0" w:color="auto"/>
              <w:right w:val="single" w:sz="4" w:space="0" w:color="auto"/>
            </w:tcBorders>
          </w:tcPr>
          <w:p w14:paraId="4D95D0A8"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0772905B"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55" w:type="dxa"/>
            <w:tcBorders>
              <w:top w:val="single" w:sz="4" w:space="0" w:color="auto"/>
              <w:left w:val="single" w:sz="4" w:space="0" w:color="auto"/>
              <w:bottom w:val="single" w:sz="4" w:space="0" w:color="auto"/>
              <w:right w:val="single" w:sz="4" w:space="0" w:color="auto"/>
            </w:tcBorders>
          </w:tcPr>
          <w:p w14:paraId="5118A5EF"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39A2A87A"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567" w:type="dxa"/>
            <w:gridSpan w:val="2"/>
            <w:tcBorders>
              <w:top w:val="single" w:sz="4" w:space="0" w:color="auto"/>
              <w:left w:val="single" w:sz="4" w:space="0" w:color="auto"/>
              <w:bottom w:val="single" w:sz="4" w:space="0" w:color="auto"/>
              <w:right w:val="single" w:sz="4" w:space="0" w:color="auto"/>
            </w:tcBorders>
          </w:tcPr>
          <w:p w14:paraId="30262451" w14:textId="77777777" w:rsidR="000F351B" w:rsidRPr="00DB61A1" w:rsidRDefault="000F351B" w:rsidP="00C27D70">
            <w:pPr>
              <w:spacing w:line="276" w:lineRule="auto"/>
              <w:ind w:left="-91" w:right="-91"/>
              <w:jc w:val="center"/>
              <w:rPr>
                <w:rFonts w:eastAsia="Calibri"/>
              </w:rPr>
            </w:pPr>
            <w:r w:rsidRPr="00DB61A1">
              <w:rPr>
                <w:rFonts w:eastAsia="Calibri"/>
              </w:rPr>
              <w:t>2100</w:t>
            </w:r>
          </w:p>
          <w:p w14:paraId="424C02A7" w14:textId="77777777" w:rsidR="000F351B" w:rsidRPr="00DB61A1" w:rsidRDefault="000F351B" w:rsidP="00C27D70">
            <w:pPr>
              <w:spacing w:line="276" w:lineRule="auto"/>
              <w:ind w:left="-91" w:right="-91"/>
              <w:jc w:val="center"/>
              <w:rPr>
                <w:rFonts w:eastAsia="Calibri"/>
              </w:rPr>
            </w:pPr>
            <w:r w:rsidRPr="00DB61A1">
              <w:rPr>
                <w:rFonts w:eastAsia="Calibri"/>
              </w:rPr>
              <w:t>(60)</w:t>
            </w:r>
          </w:p>
        </w:tc>
      </w:tr>
      <w:tr w:rsidR="000F351B" w:rsidRPr="00DB61A1" w14:paraId="2B70B192" w14:textId="77777777" w:rsidTr="00C27D70">
        <w:trPr>
          <w:gridAfter w:val="1"/>
          <w:wAfter w:w="19" w:type="dxa"/>
          <w:trHeight w:val="498"/>
        </w:trPr>
        <w:tc>
          <w:tcPr>
            <w:tcW w:w="1434" w:type="dxa"/>
            <w:tcBorders>
              <w:top w:val="single" w:sz="4" w:space="0" w:color="auto"/>
              <w:left w:val="single" w:sz="4" w:space="0" w:color="auto"/>
              <w:bottom w:val="single" w:sz="4" w:space="0" w:color="auto"/>
              <w:right w:val="single" w:sz="4" w:space="0" w:color="auto"/>
            </w:tcBorders>
          </w:tcPr>
          <w:p w14:paraId="4266A696" w14:textId="77777777" w:rsidR="000F351B" w:rsidRPr="00DB61A1" w:rsidRDefault="000F351B" w:rsidP="00C27D70">
            <w:pPr>
              <w:ind w:left="-91" w:right="-91"/>
              <w:rPr>
                <w:rFonts w:eastAsia="Calibri"/>
              </w:rPr>
            </w:pPr>
            <w:bookmarkStart w:id="1" w:name="_Hlk141271010"/>
            <w:r w:rsidRPr="00DB61A1">
              <w:rPr>
                <w:rFonts w:eastAsia="Calibri"/>
              </w:rPr>
              <w:t>Informatika</w:t>
            </w:r>
          </w:p>
        </w:tc>
        <w:tc>
          <w:tcPr>
            <w:tcW w:w="398" w:type="dxa"/>
            <w:tcBorders>
              <w:top w:val="single" w:sz="4" w:space="0" w:color="auto"/>
              <w:left w:val="single" w:sz="4" w:space="0" w:color="auto"/>
              <w:bottom w:val="single" w:sz="4" w:space="0" w:color="auto"/>
              <w:right w:val="single" w:sz="4" w:space="0" w:color="auto"/>
            </w:tcBorders>
          </w:tcPr>
          <w:p w14:paraId="77119A89" w14:textId="77777777" w:rsidR="000F351B" w:rsidRPr="00DB61A1" w:rsidRDefault="000F351B" w:rsidP="00C27D70">
            <w:pPr>
              <w:spacing w:line="276" w:lineRule="auto"/>
              <w:ind w:left="-91" w:right="-91"/>
              <w:jc w:val="center"/>
              <w:rPr>
                <w:rFonts w:eastAsia="Calibri"/>
              </w:rPr>
            </w:pPr>
          </w:p>
        </w:tc>
        <w:tc>
          <w:tcPr>
            <w:tcW w:w="431" w:type="dxa"/>
            <w:tcBorders>
              <w:top w:val="single" w:sz="4" w:space="0" w:color="auto"/>
              <w:left w:val="single" w:sz="4" w:space="0" w:color="auto"/>
              <w:bottom w:val="single" w:sz="4" w:space="0" w:color="auto"/>
              <w:right w:val="single" w:sz="4" w:space="0" w:color="auto"/>
            </w:tcBorders>
          </w:tcPr>
          <w:p w14:paraId="796275FF" w14:textId="77777777" w:rsidR="000F351B" w:rsidRPr="00DB61A1" w:rsidRDefault="000F351B" w:rsidP="00C27D70">
            <w:pPr>
              <w:spacing w:line="276" w:lineRule="auto"/>
              <w:ind w:left="-91" w:right="-91"/>
              <w:jc w:val="center"/>
              <w:rPr>
                <w:rFonts w:eastAsia="Calibri"/>
              </w:rPr>
            </w:pPr>
          </w:p>
        </w:tc>
        <w:tc>
          <w:tcPr>
            <w:tcW w:w="425" w:type="dxa"/>
            <w:tcBorders>
              <w:top w:val="single" w:sz="4" w:space="0" w:color="auto"/>
              <w:left w:val="single" w:sz="4" w:space="0" w:color="auto"/>
              <w:bottom w:val="single" w:sz="4" w:space="0" w:color="auto"/>
              <w:right w:val="single" w:sz="4" w:space="0" w:color="auto"/>
            </w:tcBorders>
          </w:tcPr>
          <w:p w14:paraId="5155BE22"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616BF9FD"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06623E5F" w14:textId="77777777" w:rsidR="000F351B" w:rsidRPr="00DB61A1" w:rsidRDefault="000F351B" w:rsidP="00C27D70">
            <w:pPr>
              <w:spacing w:line="276" w:lineRule="auto"/>
              <w:ind w:left="-91" w:right="-91"/>
              <w:jc w:val="center"/>
              <w:rPr>
                <w:rFonts w:eastAsia="Calibri"/>
              </w:rPr>
            </w:pPr>
          </w:p>
        </w:tc>
        <w:tc>
          <w:tcPr>
            <w:tcW w:w="520" w:type="dxa"/>
            <w:tcBorders>
              <w:top w:val="single" w:sz="4" w:space="0" w:color="auto"/>
              <w:left w:val="single" w:sz="4" w:space="0" w:color="auto"/>
              <w:bottom w:val="single" w:sz="4" w:space="0" w:color="auto"/>
              <w:right w:val="single" w:sz="4" w:space="0" w:color="auto"/>
            </w:tcBorders>
          </w:tcPr>
          <w:p w14:paraId="01FF85BA"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42B9E16C"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009D68F"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44791320" w14:textId="77777777" w:rsidR="000F351B" w:rsidRPr="00DB61A1" w:rsidRDefault="000F351B" w:rsidP="00C27D70">
            <w:pPr>
              <w:spacing w:line="276" w:lineRule="auto"/>
              <w:ind w:left="-91" w:right="-91"/>
              <w:jc w:val="center"/>
              <w:rPr>
                <w:rFonts w:eastAsia="Calibri"/>
              </w:rPr>
            </w:pPr>
          </w:p>
        </w:tc>
        <w:tc>
          <w:tcPr>
            <w:tcW w:w="445" w:type="dxa"/>
            <w:tcBorders>
              <w:top w:val="single" w:sz="4" w:space="0" w:color="auto"/>
              <w:left w:val="single" w:sz="4" w:space="0" w:color="auto"/>
              <w:bottom w:val="single" w:sz="4" w:space="0" w:color="auto"/>
              <w:right w:val="single" w:sz="4" w:space="0" w:color="auto"/>
            </w:tcBorders>
          </w:tcPr>
          <w:p w14:paraId="73DF911B"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62CEBAE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2FE45688"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65D85E7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8AE05BB"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071E976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BA1F972"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4FEB4D6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1052ABC"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0E451843"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BC06B08"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6FD6B73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B3FCAB8"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7950B38E"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28055010"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6EDD4AD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A8D939E"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6464E92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0E50F4A1"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55" w:type="dxa"/>
            <w:tcBorders>
              <w:top w:val="single" w:sz="4" w:space="0" w:color="auto"/>
              <w:left w:val="single" w:sz="4" w:space="0" w:color="auto"/>
              <w:bottom w:val="single" w:sz="4" w:space="0" w:color="auto"/>
              <w:right w:val="single" w:sz="4" w:space="0" w:color="auto"/>
            </w:tcBorders>
          </w:tcPr>
          <w:p w14:paraId="52C5833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E473D00"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567" w:type="dxa"/>
            <w:gridSpan w:val="2"/>
            <w:tcBorders>
              <w:top w:val="single" w:sz="4" w:space="0" w:color="auto"/>
              <w:left w:val="single" w:sz="4" w:space="0" w:color="auto"/>
              <w:bottom w:val="single" w:sz="4" w:space="0" w:color="auto"/>
              <w:right w:val="single" w:sz="4" w:space="0" w:color="auto"/>
            </w:tcBorders>
          </w:tcPr>
          <w:p w14:paraId="0DFC2469" w14:textId="77777777" w:rsidR="000F351B" w:rsidRPr="00DB61A1" w:rsidRDefault="000F351B" w:rsidP="00C27D70">
            <w:pPr>
              <w:spacing w:line="276" w:lineRule="auto"/>
              <w:ind w:left="-91" w:right="-91"/>
              <w:jc w:val="center"/>
              <w:rPr>
                <w:rFonts w:eastAsia="Calibri"/>
              </w:rPr>
            </w:pPr>
            <w:r w:rsidRPr="00DB61A1">
              <w:rPr>
                <w:rFonts w:eastAsia="Calibri"/>
              </w:rPr>
              <w:t>350</w:t>
            </w:r>
          </w:p>
          <w:p w14:paraId="1D0D89EB" w14:textId="77777777" w:rsidR="000F351B" w:rsidRPr="00DB61A1" w:rsidRDefault="000F351B" w:rsidP="00C27D70">
            <w:pPr>
              <w:spacing w:line="276" w:lineRule="auto"/>
              <w:ind w:left="-91" w:right="-91"/>
              <w:jc w:val="center"/>
              <w:rPr>
                <w:rFonts w:eastAsia="Calibri"/>
              </w:rPr>
            </w:pPr>
            <w:r w:rsidRPr="00DB61A1">
              <w:rPr>
                <w:rFonts w:eastAsia="Calibri"/>
              </w:rPr>
              <w:t>(10)</w:t>
            </w:r>
          </w:p>
        </w:tc>
      </w:tr>
      <w:tr w:rsidR="000F351B" w:rsidRPr="00DB61A1" w14:paraId="149A16BA" w14:textId="77777777" w:rsidTr="00C27D70">
        <w:trPr>
          <w:gridAfter w:val="1"/>
          <w:wAfter w:w="19" w:type="dxa"/>
          <w:trHeight w:val="498"/>
        </w:trPr>
        <w:tc>
          <w:tcPr>
            <w:tcW w:w="1434" w:type="dxa"/>
            <w:tcBorders>
              <w:top w:val="single" w:sz="4" w:space="0" w:color="auto"/>
              <w:left w:val="single" w:sz="4" w:space="0" w:color="auto"/>
              <w:bottom w:val="single" w:sz="4" w:space="0" w:color="auto"/>
              <w:right w:val="single" w:sz="4" w:space="0" w:color="auto"/>
            </w:tcBorders>
          </w:tcPr>
          <w:p w14:paraId="1D590688" w14:textId="77777777" w:rsidR="000F351B" w:rsidRPr="00DB61A1" w:rsidRDefault="000F351B" w:rsidP="00C27D70">
            <w:pPr>
              <w:ind w:left="-91" w:right="-91"/>
              <w:rPr>
                <w:rFonts w:eastAsia="Calibri"/>
              </w:rPr>
            </w:pPr>
            <w:r w:rsidRPr="00DB61A1">
              <w:rPr>
                <w:rFonts w:eastAsia="Calibri"/>
              </w:rPr>
              <w:t>Konsultacijos matematikos žinių gilinimui</w:t>
            </w:r>
          </w:p>
        </w:tc>
        <w:tc>
          <w:tcPr>
            <w:tcW w:w="398" w:type="dxa"/>
            <w:tcBorders>
              <w:top w:val="single" w:sz="4" w:space="0" w:color="auto"/>
              <w:left w:val="single" w:sz="4" w:space="0" w:color="auto"/>
              <w:bottom w:val="single" w:sz="4" w:space="0" w:color="auto"/>
              <w:right w:val="single" w:sz="4" w:space="0" w:color="auto"/>
            </w:tcBorders>
          </w:tcPr>
          <w:p w14:paraId="7B5C56BC" w14:textId="77777777" w:rsidR="000F351B" w:rsidRPr="00DB61A1" w:rsidRDefault="000F351B" w:rsidP="00C27D70">
            <w:pPr>
              <w:spacing w:line="276" w:lineRule="auto"/>
              <w:ind w:left="-91" w:right="-91"/>
              <w:jc w:val="center"/>
              <w:rPr>
                <w:rFonts w:eastAsia="Calibri"/>
              </w:rPr>
            </w:pPr>
          </w:p>
        </w:tc>
        <w:tc>
          <w:tcPr>
            <w:tcW w:w="431" w:type="dxa"/>
            <w:tcBorders>
              <w:top w:val="single" w:sz="4" w:space="0" w:color="auto"/>
              <w:left w:val="single" w:sz="4" w:space="0" w:color="auto"/>
              <w:bottom w:val="single" w:sz="4" w:space="0" w:color="auto"/>
              <w:right w:val="single" w:sz="4" w:space="0" w:color="auto"/>
            </w:tcBorders>
          </w:tcPr>
          <w:p w14:paraId="20786781" w14:textId="77777777" w:rsidR="000F351B" w:rsidRPr="00DB61A1" w:rsidRDefault="000F351B" w:rsidP="00C27D70">
            <w:pPr>
              <w:spacing w:line="276" w:lineRule="auto"/>
              <w:ind w:left="-91" w:right="-91"/>
              <w:jc w:val="center"/>
              <w:rPr>
                <w:rFonts w:eastAsia="Calibri"/>
              </w:rPr>
            </w:pPr>
          </w:p>
        </w:tc>
        <w:tc>
          <w:tcPr>
            <w:tcW w:w="425" w:type="dxa"/>
            <w:tcBorders>
              <w:top w:val="single" w:sz="4" w:space="0" w:color="auto"/>
              <w:left w:val="single" w:sz="4" w:space="0" w:color="auto"/>
              <w:bottom w:val="single" w:sz="4" w:space="0" w:color="auto"/>
              <w:right w:val="single" w:sz="4" w:space="0" w:color="auto"/>
            </w:tcBorders>
          </w:tcPr>
          <w:p w14:paraId="4627876B"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7582FF9D"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3D9531E1" w14:textId="77777777" w:rsidR="000F351B" w:rsidRPr="00DB61A1" w:rsidRDefault="000F351B" w:rsidP="00C27D70">
            <w:pPr>
              <w:spacing w:line="276" w:lineRule="auto"/>
              <w:ind w:left="-91" w:right="-91"/>
              <w:jc w:val="center"/>
              <w:rPr>
                <w:rFonts w:eastAsia="Calibri"/>
              </w:rPr>
            </w:pPr>
          </w:p>
        </w:tc>
        <w:tc>
          <w:tcPr>
            <w:tcW w:w="520" w:type="dxa"/>
            <w:tcBorders>
              <w:top w:val="single" w:sz="4" w:space="0" w:color="auto"/>
              <w:left w:val="single" w:sz="4" w:space="0" w:color="auto"/>
              <w:bottom w:val="single" w:sz="4" w:space="0" w:color="auto"/>
              <w:right w:val="single" w:sz="4" w:space="0" w:color="auto"/>
            </w:tcBorders>
          </w:tcPr>
          <w:p w14:paraId="1FA76AB8"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4B5D07C"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E0C155C"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309C756A" w14:textId="77777777" w:rsidR="000F351B" w:rsidRPr="00DB61A1" w:rsidRDefault="000F351B" w:rsidP="00C27D70">
            <w:pPr>
              <w:spacing w:line="276" w:lineRule="auto"/>
              <w:ind w:left="-91" w:right="-91"/>
              <w:jc w:val="center"/>
              <w:rPr>
                <w:rFonts w:eastAsia="Calibri"/>
              </w:rPr>
            </w:pPr>
          </w:p>
        </w:tc>
        <w:tc>
          <w:tcPr>
            <w:tcW w:w="445" w:type="dxa"/>
            <w:tcBorders>
              <w:top w:val="single" w:sz="4" w:space="0" w:color="auto"/>
              <w:left w:val="single" w:sz="4" w:space="0" w:color="auto"/>
              <w:bottom w:val="single" w:sz="4" w:space="0" w:color="auto"/>
              <w:right w:val="single" w:sz="4" w:space="0" w:color="auto"/>
            </w:tcBorders>
          </w:tcPr>
          <w:p w14:paraId="7D513B3F"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305AD4A0" w14:textId="77777777" w:rsidR="000F351B" w:rsidRPr="00DB61A1" w:rsidRDefault="000F351B" w:rsidP="00C27D70">
            <w:pPr>
              <w:spacing w:line="276" w:lineRule="auto"/>
              <w:ind w:left="-91" w:right="-91"/>
              <w:jc w:val="center"/>
              <w:rPr>
                <w:rFonts w:eastAsia="Calibri"/>
                <w:color w:val="000000" w:themeColor="text1"/>
              </w:rPr>
            </w:pPr>
          </w:p>
        </w:tc>
        <w:tc>
          <w:tcPr>
            <w:tcW w:w="429" w:type="dxa"/>
            <w:tcBorders>
              <w:top w:val="single" w:sz="4" w:space="0" w:color="auto"/>
              <w:left w:val="single" w:sz="4" w:space="0" w:color="auto"/>
              <w:bottom w:val="single" w:sz="4" w:space="0" w:color="auto"/>
              <w:right w:val="single" w:sz="4" w:space="0" w:color="auto"/>
            </w:tcBorders>
          </w:tcPr>
          <w:p w14:paraId="279BD7F7" w14:textId="77777777" w:rsidR="000F351B" w:rsidRPr="00DB61A1" w:rsidRDefault="000F351B" w:rsidP="00C27D70">
            <w:pPr>
              <w:spacing w:line="276" w:lineRule="auto"/>
              <w:ind w:left="-91" w:right="-91"/>
              <w:jc w:val="center"/>
              <w:rPr>
                <w:rFonts w:eastAsia="Calibri"/>
                <w:color w:val="000000" w:themeColor="text1"/>
              </w:rPr>
            </w:pPr>
          </w:p>
        </w:tc>
        <w:tc>
          <w:tcPr>
            <w:tcW w:w="429" w:type="dxa"/>
            <w:tcBorders>
              <w:top w:val="single" w:sz="4" w:space="0" w:color="auto"/>
              <w:left w:val="single" w:sz="4" w:space="0" w:color="auto"/>
              <w:bottom w:val="single" w:sz="4" w:space="0" w:color="auto"/>
              <w:right w:val="single" w:sz="4" w:space="0" w:color="auto"/>
            </w:tcBorders>
          </w:tcPr>
          <w:p w14:paraId="20B8F068" w14:textId="77777777" w:rsidR="000F351B" w:rsidRPr="00DB61A1" w:rsidRDefault="000F351B" w:rsidP="00C27D70">
            <w:pPr>
              <w:spacing w:line="276" w:lineRule="auto"/>
              <w:ind w:left="-91" w:right="-91"/>
              <w:jc w:val="center"/>
              <w:rPr>
                <w:rFonts w:eastAsia="Calibri"/>
                <w:color w:val="000000" w:themeColor="text1"/>
              </w:rPr>
            </w:pPr>
          </w:p>
        </w:tc>
        <w:tc>
          <w:tcPr>
            <w:tcW w:w="429" w:type="dxa"/>
            <w:tcBorders>
              <w:top w:val="single" w:sz="4" w:space="0" w:color="auto"/>
              <w:left w:val="single" w:sz="4" w:space="0" w:color="auto"/>
              <w:bottom w:val="single" w:sz="4" w:space="0" w:color="auto"/>
              <w:right w:val="single" w:sz="4" w:space="0" w:color="auto"/>
            </w:tcBorders>
          </w:tcPr>
          <w:p w14:paraId="71EB78CE" w14:textId="77777777" w:rsidR="000F351B" w:rsidRPr="00DB61A1" w:rsidRDefault="000F351B" w:rsidP="00C27D70">
            <w:pPr>
              <w:spacing w:line="276" w:lineRule="auto"/>
              <w:ind w:left="-91" w:right="-91"/>
              <w:jc w:val="center"/>
              <w:rPr>
                <w:rFonts w:eastAsia="Calibri"/>
                <w:color w:val="000000" w:themeColor="text1"/>
              </w:rPr>
            </w:pPr>
          </w:p>
        </w:tc>
        <w:tc>
          <w:tcPr>
            <w:tcW w:w="429" w:type="dxa"/>
            <w:tcBorders>
              <w:top w:val="single" w:sz="4" w:space="0" w:color="auto"/>
              <w:left w:val="single" w:sz="4" w:space="0" w:color="auto"/>
              <w:bottom w:val="single" w:sz="4" w:space="0" w:color="auto"/>
              <w:right w:val="single" w:sz="4" w:space="0" w:color="auto"/>
            </w:tcBorders>
          </w:tcPr>
          <w:p w14:paraId="71866B6C" w14:textId="77777777" w:rsidR="000F351B" w:rsidRPr="00DB61A1" w:rsidRDefault="000F351B" w:rsidP="00C27D70">
            <w:pPr>
              <w:spacing w:line="276" w:lineRule="auto"/>
              <w:ind w:left="-91" w:right="-91"/>
              <w:jc w:val="center"/>
              <w:rPr>
                <w:rFonts w:eastAsia="Calibri"/>
                <w:color w:val="000000" w:themeColor="text1"/>
              </w:rPr>
            </w:pPr>
          </w:p>
        </w:tc>
        <w:tc>
          <w:tcPr>
            <w:tcW w:w="429" w:type="dxa"/>
            <w:tcBorders>
              <w:top w:val="single" w:sz="4" w:space="0" w:color="auto"/>
              <w:left w:val="single" w:sz="4" w:space="0" w:color="auto"/>
              <w:bottom w:val="single" w:sz="4" w:space="0" w:color="auto"/>
              <w:right w:val="single" w:sz="4" w:space="0" w:color="auto"/>
            </w:tcBorders>
          </w:tcPr>
          <w:p w14:paraId="4CD4005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C1E48B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30D9AF3D"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2A2487B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56770EB5"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07C1B6F"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24353776"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289D5DF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455" w:type="dxa"/>
            <w:tcBorders>
              <w:top w:val="single" w:sz="4" w:space="0" w:color="auto"/>
              <w:left w:val="single" w:sz="4" w:space="0" w:color="auto"/>
              <w:bottom w:val="single" w:sz="4" w:space="0" w:color="auto"/>
              <w:right w:val="single" w:sz="4" w:space="0" w:color="auto"/>
            </w:tcBorders>
          </w:tcPr>
          <w:p w14:paraId="3829C99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6281E1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w:t>
            </w:r>
          </w:p>
        </w:tc>
        <w:tc>
          <w:tcPr>
            <w:tcW w:w="567" w:type="dxa"/>
            <w:gridSpan w:val="2"/>
            <w:tcBorders>
              <w:top w:val="single" w:sz="4" w:space="0" w:color="auto"/>
              <w:left w:val="single" w:sz="4" w:space="0" w:color="auto"/>
              <w:bottom w:val="single" w:sz="4" w:space="0" w:color="auto"/>
              <w:right w:val="single" w:sz="4" w:space="0" w:color="auto"/>
            </w:tcBorders>
          </w:tcPr>
          <w:p w14:paraId="3C174FF1"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6562A67E" w14:textId="77777777" w:rsidR="000F351B" w:rsidRPr="00DB61A1" w:rsidRDefault="000F351B" w:rsidP="00C27D70">
            <w:pPr>
              <w:spacing w:line="276" w:lineRule="auto"/>
              <w:ind w:left="-91" w:right="-91"/>
              <w:jc w:val="center"/>
              <w:rPr>
                <w:rFonts w:eastAsia="Calibri"/>
              </w:rPr>
            </w:pPr>
            <w:r w:rsidRPr="00DB61A1">
              <w:rPr>
                <w:rFonts w:eastAsia="Calibri"/>
              </w:rPr>
              <w:t>(5)</w:t>
            </w:r>
          </w:p>
        </w:tc>
      </w:tr>
      <w:bookmarkEnd w:id="1"/>
      <w:tr w:rsidR="000F351B" w:rsidRPr="00DB61A1" w14:paraId="47D59B56" w14:textId="77777777" w:rsidTr="00C27D70">
        <w:trPr>
          <w:gridAfter w:val="1"/>
          <w:wAfter w:w="19" w:type="dxa"/>
          <w:trHeight w:val="657"/>
        </w:trPr>
        <w:tc>
          <w:tcPr>
            <w:tcW w:w="1434" w:type="dxa"/>
            <w:tcBorders>
              <w:top w:val="single" w:sz="4" w:space="0" w:color="auto"/>
              <w:left w:val="single" w:sz="4" w:space="0" w:color="auto"/>
              <w:bottom w:val="single" w:sz="4" w:space="0" w:color="auto"/>
              <w:right w:val="single" w:sz="4" w:space="0" w:color="auto"/>
            </w:tcBorders>
          </w:tcPr>
          <w:p w14:paraId="7666A712" w14:textId="77777777" w:rsidR="000F351B" w:rsidRPr="00DB61A1" w:rsidRDefault="000F351B" w:rsidP="00C27D70">
            <w:pPr>
              <w:ind w:left="-91" w:right="-91"/>
              <w:rPr>
                <w:rFonts w:eastAsia="Calibri"/>
              </w:rPr>
            </w:pPr>
            <w:r w:rsidRPr="00DB61A1">
              <w:rPr>
                <w:rFonts w:eastAsia="Calibri"/>
              </w:rPr>
              <w:t xml:space="preserve">Iš viso privalomų pamokų skaičius </w:t>
            </w:r>
          </w:p>
        </w:tc>
        <w:tc>
          <w:tcPr>
            <w:tcW w:w="398" w:type="dxa"/>
            <w:tcBorders>
              <w:top w:val="single" w:sz="4" w:space="0" w:color="auto"/>
              <w:left w:val="single" w:sz="4" w:space="0" w:color="auto"/>
              <w:bottom w:val="single" w:sz="4" w:space="0" w:color="auto"/>
              <w:right w:val="single" w:sz="4" w:space="0" w:color="auto"/>
            </w:tcBorders>
          </w:tcPr>
          <w:p w14:paraId="5B246502"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1E43E727"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1" w:type="dxa"/>
            <w:tcBorders>
              <w:top w:val="single" w:sz="4" w:space="0" w:color="auto"/>
              <w:left w:val="single" w:sz="4" w:space="0" w:color="auto"/>
              <w:bottom w:val="single" w:sz="4" w:space="0" w:color="auto"/>
              <w:right w:val="single" w:sz="4" w:space="0" w:color="auto"/>
            </w:tcBorders>
          </w:tcPr>
          <w:p w14:paraId="2E078C73"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72A3E3FA"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25" w:type="dxa"/>
            <w:tcBorders>
              <w:top w:val="single" w:sz="4" w:space="0" w:color="auto"/>
              <w:left w:val="single" w:sz="4" w:space="0" w:color="auto"/>
              <w:bottom w:val="single" w:sz="4" w:space="0" w:color="auto"/>
              <w:right w:val="single" w:sz="4" w:space="0" w:color="auto"/>
            </w:tcBorders>
          </w:tcPr>
          <w:p w14:paraId="146DE39C"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56C19FD4"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0" w:type="dxa"/>
            <w:tcBorders>
              <w:top w:val="single" w:sz="4" w:space="0" w:color="auto"/>
              <w:left w:val="single" w:sz="4" w:space="0" w:color="auto"/>
              <w:bottom w:val="single" w:sz="4" w:space="0" w:color="auto"/>
              <w:right w:val="single" w:sz="4" w:space="0" w:color="auto"/>
            </w:tcBorders>
          </w:tcPr>
          <w:p w14:paraId="5D1D5EC8"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4ACA0588"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0" w:type="dxa"/>
            <w:tcBorders>
              <w:top w:val="single" w:sz="4" w:space="0" w:color="auto"/>
              <w:left w:val="single" w:sz="4" w:space="0" w:color="auto"/>
              <w:bottom w:val="single" w:sz="4" w:space="0" w:color="auto"/>
              <w:right w:val="single" w:sz="4" w:space="0" w:color="auto"/>
            </w:tcBorders>
          </w:tcPr>
          <w:p w14:paraId="43431B4E"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007B6491"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520" w:type="dxa"/>
            <w:tcBorders>
              <w:top w:val="single" w:sz="4" w:space="0" w:color="auto"/>
              <w:left w:val="single" w:sz="4" w:space="0" w:color="auto"/>
              <w:bottom w:val="single" w:sz="4" w:space="0" w:color="auto"/>
              <w:right w:val="single" w:sz="4" w:space="0" w:color="auto"/>
            </w:tcBorders>
          </w:tcPr>
          <w:p w14:paraId="18CDD15D"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2AE5A997"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29" w:type="dxa"/>
            <w:tcBorders>
              <w:top w:val="single" w:sz="4" w:space="0" w:color="auto"/>
              <w:left w:val="single" w:sz="4" w:space="0" w:color="auto"/>
              <w:bottom w:val="single" w:sz="4" w:space="0" w:color="auto"/>
              <w:right w:val="single" w:sz="4" w:space="0" w:color="auto"/>
            </w:tcBorders>
          </w:tcPr>
          <w:p w14:paraId="47A7CBCD"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0B4253AD"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29" w:type="dxa"/>
            <w:tcBorders>
              <w:top w:val="single" w:sz="4" w:space="0" w:color="auto"/>
              <w:left w:val="single" w:sz="4" w:space="0" w:color="auto"/>
              <w:bottom w:val="single" w:sz="4" w:space="0" w:color="auto"/>
              <w:right w:val="single" w:sz="4" w:space="0" w:color="auto"/>
            </w:tcBorders>
          </w:tcPr>
          <w:p w14:paraId="0A90C7B4"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6F49EC2D"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29" w:type="dxa"/>
            <w:tcBorders>
              <w:top w:val="single" w:sz="4" w:space="0" w:color="auto"/>
              <w:left w:val="single" w:sz="4" w:space="0" w:color="auto"/>
              <w:bottom w:val="single" w:sz="4" w:space="0" w:color="auto"/>
              <w:right w:val="single" w:sz="4" w:space="0" w:color="auto"/>
            </w:tcBorders>
          </w:tcPr>
          <w:p w14:paraId="01F66580"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64A08962"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45" w:type="dxa"/>
            <w:tcBorders>
              <w:top w:val="single" w:sz="4" w:space="0" w:color="auto"/>
              <w:left w:val="single" w:sz="4" w:space="0" w:color="auto"/>
              <w:bottom w:val="single" w:sz="4" w:space="0" w:color="auto"/>
              <w:right w:val="single" w:sz="4" w:space="0" w:color="auto"/>
            </w:tcBorders>
          </w:tcPr>
          <w:p w14:paraId="7DC3630B"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4BBBAA29"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29" w:type="dxa"/>
            <w:tcBorders>
              <w:top w:val="single" w:sz="4" w:space="0" w:color="auto"/>
              <w:left w:val="single" w:sz="4" w:space="0" w:color="auto"/>
              <w:bottom w:val="single" w:sz="4" w:space="0" w:color="auto"/>
              <w:right w:val="single" w:sz="4" w:space="0" w:color="auto"/>
            </w:tcBorders>
          </w:tcPr>
          <w:p w14:paraId="797BC8D3"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1CD43001"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29" w:type="dxa"/>
            <w:tcBorders>
              <w:top w:val="single" w:sz="4" w:space="0" w:color="auto"/>
              <w:left w:val="single" w:sz="4" w:space="0" w:color="auto"/>
              <w:bottom w:val="single" w:sz="4" w:space="0" w:color="auto"/>
              <w:right w:val="single" w:sz="4" w:space="0" w:color="auto"/>
            </w:tcBorders>
          </w:tcPr>
          <w:p w14:paraId="134258D4"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735674E9"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29" w:type="dxa"/>
            <w:tcBorders>
              <w:top w:val="single" w:sz="4" w:space="0" w:color="auto"/>
              <w:left w:val="single" w:sz="4" w:space="0" w:color="auto"/>
              <w:bottom w:val="single" w:sz="4" w:space="0" w:color="auto"/>
              <w:right w:val="single" w:sz="4" w:space="0" w:color="auto"/>
            </w:tcBorders>
          </w:tcPr>
          <w:p w14:paraId="56CFFBD0"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03FC4D6E"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29" w:type="dxa"/>
            <w:tcBorders>
              <w:top w:val="single" w:sz="4" w:space="0" w:color="auto"/>
              <w:left w:val="single" w:sz="4" w:space="0" w:color="auto"/>
              <w:bottom w:val="single" w:sz="4" w:space="0" w:color="auto"/>
              <w:right w:val="single" w:sz="4" w:space="0" w:color="auto"/>
            </w:tcBorders>
          </w:tcPr>
          <w:p w14:paraId="013339E6"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2540E43A"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29" w:type="dxa"/>
            <w:tcBorders>
              <w:top w:val="single" w:sz="4" w:space="0" w:color="auto"/>
              <w:left w:val="single" w:sz="4" w:space="0" w:color="auto"/>
              <w:bottom w:val="single" w:sz="4" w:space="0" w:color="auto"/>
              <w:right w:val="single" w:sz="4" w:space="0" w:color="auto"/>
            </w:tcBorders>
          </w:tcPr>
          <w:p w14:paraId="45805D56"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68899088"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29" w:type="dxa"/>
            <w:tcBorders>
              <w:top w:val="single" w:sz="4" w:space="0" w:color="auto"/>
              <w:left w:val="single" w:sz="4" w:space="0" w:color="auto"/>
              <w:bottom w:val="single" w:sz="4" w:space="0" w:color="auto"/>
              <w:right w:val="single" w:sz="4" w:space="0" w:color="auto"/>
            </w:tcBorders>
          </w:tcPr>
          <w:p w14:paraId="007AA34D"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7BD7780B"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29" w:type="dxa"/>
            <w:tcBorders>
              <w:top w:val="single" w:sz="4" w:space="0" w:color="auto"/>
              <w:left w:val="single" w:sz="4" w:space="0" w:color="auto"/>
              <w:bottom w:val="single" w:sz="4" w:space="0" w:color="auto"/>
              <w:right w:val="single" w:sz="4" w:space="0" w:color="auto"/>
            </w:tcBorders>
          </w:tcPr>
          <w:p w14:paraId="14252B3F"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70F8C874"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29" w:type="dxa"/>
            <w:tcBorders>
              <w:top w:val="single" w:sz="4" w:space="0" w:color="auto"/>
              <w:left w:val="single" w:sz="4" w:space="0" w:color="auto"/>
              <w:bottom w:val="single" w:sz="4" w:space="0" w:color="auto"/>
              <w:right w:val="single" w:sz="4" w:space="0" w:color="auto"/>
            </w:tcBorders>
          </w:tcPr>
          <w:p w14:paraId="132F0FAA"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0F78BA9D"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29" w:type="dxa"/>
            <w:tcBorders>
              <w:top w:val="single" w:sz="4" w:space="0" w:color="auto"/>
              <w:left w:val="single" w:sz="4" w:space="0" w:color="auto"/>
              <w:bottom w:val="single" w:sz="4" w:space="0" w:color="auto"/>
              <w:right w:val="single" w:sz="4" w:space="0" w:color="auto"/>
            </w:tcBorders>
          </w:tcPr>
          <w:p w14:paraId="259BC1F3"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636C417F"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55" w:type="dxa"/>
            <w:tcBorders>
              <w:top w:val="single" w:sz="4" w:space="0" w:color="auto"/>
              <w:left w:val="single" w:sz="4" w:space="0" w:color="auto"/>
              <w:bottom w:val="single" w:sz="4" w:space="0" w:color="auto"/>
              <w:right w:val="single" w:sz="4" w:space="0" w:color="auto"/>
            </w:tcBorders>
          </w:tcPr>
          <w:p w14:paraId="4B198425"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2CEF6592"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567" w:type="dxa"/>
            <w:gridSpan w:val="2"/>
            <w:tcBorders>
              <w:top w:val="single" w:sz="4" w:space="0" w:color="auto"/>
              <w:left w:val="single" w:sz="4" w:space="0" w:color="auto"/>
              <w:bottom w:val="single" w:sz="4" w:space="0" w:color="auto"/>
              <w:right w:val="single" w:sz="4" w:space="0" w:color="auto"/>
            </w:tcBorders>
          </w:tcPr>
          <w:p w14:paraId="77185B9E" w14:textId="77777777" w:rsidR="000F351B" w:rsidRPr="00DB61A1" w:rsidRDefault="000F351B" w:rsidP="00C27D70">
            <w:pPr>
              <w:spacing w:line="276" w:lineRule="auto"/>
              <w:ind w:left="-91" w:right="-91"/>
              <w:jc w:val="center"/>
              <w:rPr>
                <w:rFonts w:eastAsia="Calibri"/>
              </w:rPr>
            </w:pPr>
            <w:r w:rsidRPr="00DB61A1">
              <w:rPr>
                <w:rFonts w:eastAsia="Calibri"/>
              </w:rPr>
              <w:t>17675</w:t>
            </w:r>
          </w:p>
          <w:p w14:paraId="7C7FA478" w14:textId="77777777" w:rsidR="000F351B" w:rsidRPr="00DB61A1" w:rsidRDefault="000F351B" w:rsidP="00C27D70">
            <w:pPr>
              <w:spacing w:line="276" w:lineRule="auto"/>
              <w:ind w:left="-91" w:right="-91"/>
              <w:jc w:val="center"/>
              <w:rPr>
                <w:rFonts w:eastAsia="Calibri"/>
              </w:rPr>
            </w:pPr>
            <w:r w:rsidRPr="00DB61A1">
              <w:rPr>
                <w:rFonts w:eastAsia="Calibri"/>
              </w:rPr>
              <w:t>(505)</w:t>
            </w:r>
          </w:p>
        </w:tc>
      </w:tr>
      <w:tr w:rsidR="000F351B" w:rsidRPr="00DB61A1" w14:paraId="39524C8A" w14:textId="77777777" w:rsidTr="00C27D70">
        <w:trPr>
          <w:gridAfter w:val="1"/>
          <w:wAfter w:w="19" w:type="dxa"/>
          <w:trHeight w:val="1092"/>
        </w:trPr>
        <w:tc>
          <w:tcPr>
            <w:tcW w:w="1434" w:type="dxa"/>
            <w:tcBorders>
              <w:top w:val="single" w:sz="4" w:space="0" w:color="auto"/>
              <w:left w:val="single" w:sz="4" w:space="0" w:color="auto"/>
              <w:bottom w:val="single" w:sz="4" w:space="0" w:color="auto"/>
              <w:right w:val="single" w:sz="4" w:space="0" w:color="auto"/>
            </w:tcBorders>
          </w:tcPr>
          <w:p w14:paraId="68B502F0" w14:textId="77777777" w:rsidR="000F351B" w:rsidRPr="00DB61A1" w:rsidRDefault="000F351B" w:rsidP="00C27D70">
            <w:pPr>
              <w:ind w:left="-91" w:right="-91"/>
              <w:rPr>
                <w:rFonts w:eastAsia="Calibri"/>
              </w:rPr>
            </w:pPr>
            <w:r w:rsidRPr="00DB61A1">
              <w:rPr>
                <w:rFonts w:eastAsia="Calibri"/>
                <w:color w:val="000000" w:themeColor="text1"/>
              </w:rPr>
              <w:t>Atvykusiems, grįžusiems iš užsienio programų skirtumams likviduoti, lietuvių kalbos mokymui</w:t>
            </w:r>
          </w:p>
        </w:tc>
        <w:tc>
          <w:tcPr>
            <w:tcW w:w="398" w:type="dxa"/>
            <w:tcBorders>
              <w:top w:val="single" w:sz="4" w:space="0" w:color="auto"/>
              <w:left w:val="single" w:sz="4" w:space="0" w:color="auto"/>
              <w:bottom w:val="single" w:sz="4" w:space="0" w:color="auto"/>
              <w:right w:val="single" w:sz="4" w:space="0" w:color="auto"/>
            </w:tcBorders>
          </w:tcPr>
          <w:p w14:paraId="033EA315" w14:textId="77777777" w:rsidR="000F351B" w:rsidRPr="00DB61A1" w:rsidRDefault="000F351B" w:rsidP="00C27D70">
            <w:pPr>
              <w:spacing w:line="276" w:lineRule="auto"/>
              <w:ind w:left="-91" w:right="-91"/>
              <w:jc w:val="center"/>
              <w:rPr>
                <w:rFonts w:eastAsia="Calibri"/>
              </w:rPr>
            </w:pPr>
          </w:p>
        </w:tc>
        <w:tc>
          <w:tcPr>
            <w:tcW w:w="431" w:type="dxa"/>
            <w:tcBorders>
              <w:top w:val="single" w:sz="4" w:space="0" w:color="auto"/>
              <w:left w:val="single" w:sz="4" w:space="0" w:color="auto"/>
              <w:bottom w:val="single" w:sz="4" w:space="0" w:color="auto"/>
              <w:right w:val="single" w:sz="4" w:space="0" w:color="auto"/>
            </w:tcBorders>
          </w:tcPr>
          <w:p w14:paraId="150313B4" w14:textId="77777777" w:rsidR="000F351B" w:rsidRPr="00DB61A1" w:rsidRDefault="000F351B" w:rsidP="00C27D70">
            <w:pPr>
              <w:spacing w:line="276" w:lineRule="auto"/>
              <w:ind w:left="-91" w:right="-91"/>
              <w:jc w:val="center"/>
              <w:rPr>
                <w:rFonts w:eastAsia="Calibri"/>
              </w:rPr>
            </w:pPr>
          </w:p>
        </w:tc>
        <w:tc>
          <w:tcPr>
            <w:tcW w:w="425" w:type="dxa"/>
            <w:tcBorders>
              <w:top w:val="single" w:sz="4" w:space="0" w:color="auto"/>
              <w:left w:val="single" w:sz="4" w:space="0" w:color="auto"/>
              <w:bottom w:val="single" w:sz="4" w:space="0" w:color="auto"/>
              <w:right w:val="single" w:sz="4" w:space="0" w:color="auto"/>
            </w:tcBorders>
          </w:tcPr>
          <w:p w14:paraId="3217A747"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507912D4" w14:textId="77777777" w:rsidR="000F351B" w:rsidRPr="00DB61A1" w:rsidRDefault="000F351B" w:rsidP="00C27D70">
            <w:pPr>
              <w:spacing w:line="276" w:lineRule="auto"/>
              <w:ind w:left="-91" w:right="-91"/>
              <w:jc w:val="center"/>
              <w:rPr>
                <w:rFonts w:eastAsia="Calibri"/>
              </w:rPr>
            </w:pPr>
          </w:p>
        </w:tc>
        <w:tc>
          <w:tcPr>
            <w:tcW w:w="430" w:type="dxa"/>
            <w:tcBorders>
              <w:top w:val="single" w:sz="4" w:space="0" w:color="auto"/>
              <w:left w:val="single" w:sz="4" w:space="0" w:color="auto"/>
              <w:bottom w:val="single" w:sz="4" w:space="0" w:color="auto"/>
              <w:right w:val="single" w:sz="4" w:space="0" w:color="auto"/>
            </w:tcBorders>
          </w:tcPr>
          <w:p w14:paraId="4FD42628" w14:textId="77777777" w:rsidR="000F351B" w:rsidRPr="00DB61A1" w:rsidRDefault="000F351B" w:rsidP="00C27D70">
            <w:pPr>
              <w:spacing w:line="276" w:lineRule="auto"/>
              <w:ind w:left="-91" w:right="-91"/>
              <w:jc w:val="center"/>
              <w:rPr>
                <w:rFonts w:eastAsia="Calibri"/>
              </w:rPr>
            </w:pPr>
          </w:p>
        </w:tc>
        <w:tc>
          <w:tcPr>
            <w:tcW w:w="520" w:type="dxa"/>
            <w:tcBorders>
              <w:top w:val="single" w:sz="4" w:space="0" w:color="auto"/>
              <w:left w:val="single" w:sz="4" w:space="0" w:color="auto"/>
              <w:bottom w:val="single" w:sz="4" w:space="0" w:color="auto"/>
              <w:right w:val="single" w:sz="4" w:space="0" w:color="auto"/>
            </w:tcBorders>
          </w:tcPr>
          <w:p w14:paraId="18C8AFE4"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66106BC2"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1F02D895"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4B3B7D35" w14:textId="77777777" w:rsidR="000F351B" w:rsidRPr="00DB61A1" w:rsidRDefault="000F351B" w:rsidP="00C27D70">
            <w:pPr>
              <w:spacing w:line="276" w:lineRule="auto"/>
              <w:ind w:left="-91" w:right="-91"/>
              <w:jc w:val="center"/>
              <w:rPr>
                <w:rFonts w:eastAsia="Calibri"/>
              </w:rPr>
            </w:pPr>
          </w:p>
        </w:tc>
        <w:tc>
          <w:tcPr>
            <w:tcW w:w="445" w:type="dxa"/>
            <w:tcBorders>
              <w:top w:val="single" w:sz="4" w:space="0" w:color="auto"/>
              <w:left w:val="single" w:sz="4" w:space="0" w:color="auto"/>
              <w:bottom w:val="single" w:sz="4" w:space="0" w:color="auto"/>
              <w:right w:val="single" w:sz="4" w:space="0" w:color="auto"/>
            </w:tcBorders>
          </w:tcPr>
          <w:p w14:paraId="443F331E"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4798F012"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513ECB23"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7103ED6E"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3EB88E7F"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493F6997"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20C29C53"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64F3E727"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7BF7BC8C"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29" w:type="dxa"/>
            <w:tcBorders>
              <w:top w:val="single" w:sz="4" w:space="0" w:color="auto"/>
              <w:left w:val="single" w:sz="4" w:space="0" w:color="auto"/>
              <w:bottom w:val="single" w:sz="4" w:space="0" w:color="auto"/>
              <w:right w:val="single" w:sz="4" w:space="0" w:color="auto"/>
            </w:tcBorders>
          </w:tcPr>
          <w:p w14:paraId="6A0950F3" w14:textId="77777777" w:rsidR="000F351B" w:rsidRPr="00DB61A1" w:rsidRDefault="000F351B" w:rsidP="00C27D70">
            <w:pPr>
              <w:spacing w:line="276" w:lineRule="auto"/>
              <w:ind w:left="-91" w:right="-91"/>
              <w:jc w:val="center"/>
              <w:rPr>
                <w:rFonts w:eastAsia="Calibri"/>
              </w:rPr>
            </w:pPr>
          </w:p>
        </w:tc>
        <w:tc>
          <w:tcPr>
            <w:tcW w:w="429" w:type="dxa"/>
            <w:tcBorders>
              <w:top w:val="single" w:sz="4" w:space="0" w:color="auto"/>
              <w:left w:val="single" w:sz="4" w:space="0" w:color="auto"/>
              <w:bottom w:val="single" w:sz="4" w:space="0" w:color="auto"/>
              <w:right w:val="single" w:sz="4" w:space="0" w:color="auto"/>
            </w:tcBorders>
          </w:tcPr>
          <w:p w14:paraId="0273717E" w14:textId="77777777" w:rsidR="000F351B" w:rsidRPr="00DB61A1" w:rsidRDefault="000F351B" w:rsidP="00C27D70">
            <w:pPr>
              <w:spacing w:line="276" w:lineRule="auto"/>
              <w:ind w:left="-91" w:right="-91"/>
              <w:jc w:val="center"/>
              <w:rPr>
                <w:rFonts w:eastAsia="Calibri"/>
              </w:rPr>
            </w:pPr>
          </w:p>
        </w:tc>
        <w:tc>
          <w:tcPr>
            <w:tcW w:w="455" w:type="dxa"/>
            <w:tcBorders>
              <w:top w:val="single" w:sz="4" w:space="0" w:color="auto"/>
              <w:left w:val="single" w:sz="4" w:space="0" w:color="auto"/>
              <w:bottom w:val="single" w:sz="4" w:space="0" w:color="auto"/>
              <w:right w:val="single" w:sz="4" w:space="0" w:color="auto"/>
            </w:tcBorders>
          </w:tcPr>
          <w:p w14:paraId="21D5A1E0"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1BAFE393"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567" w:type="dxa"/>
            <w:gridSpan w:val="2"/>
            <w:tcBorders>
              <w:top w:val="single" w:sz="4" w:space="0" w:color="auto"/>
              <w:left w:val="single" w:sz="4" w:space="0" w:color="auto"/>
              <w:bottom w:val="single" w:sz="4" w:space="0" w:color="auto"/>
              <w:right w:val="single" w:sz="4" w:space="0" w:color="auto"/>
            </w:tcBorders>
          </w:tcPr>
          <w:p w14:paraId="45BA36AC" w14:textId="77777777" w:rsidR="000F351B" w:rsidRPr="00DB61A1" w:rsidRDefault="000F351B" w:rsidP="00C27D70">
            <w:pPr>
              <w:spacing w:line="276" w:lineRule="auto"/>
              <w:ind w:left="-91" w:right="-91"/>
              <w:jc w:val="center"/>
              <w:rPr>
                <w:rFonts w:eastAsia="Calibri"/>
              </w:rPr>
            </w:pPr>
            <w:r w:rsidRPr="00DB61A1">
              <w:rPr>
                <w:rFonts w:eastAsia="Calibri"/>
              </w:rPr>
              <w:t>70</w:t>
            </w:r>
          </w:p>
          <w:p w14:paraId="13D04E23" w14:textId="77777777" w:rsidR="000F351B" w:rsidRPr="00DB61A1" w:rsidRDefault="000F351B" w:rsidP="00C27D70">
            <w:pPr>
              <w:spacing w:line="276" w:lineRule="auto"/>
              <w:ind w:left="-91" w:right="-91"/>
              <w:jc w:val="center"/>
              <w:rPr>
                <w:rFonts w:eastAsia="Calibri"/>
              </w:rPr>
            </w:pPr>
            <w:r w:rsidRPr="00DB61A1">
              <w:rPr>
                <w:rFonts w:eastAsia="Calibri"/>
              </w:rPr>
              <w:t>(2)</w:t>
            </w:r>
          </w:p>
        </w:tc>
      </w:tr>
      <w:tr w:rsidR="000F351B" w:rsidRPr="00DB61A1" w14:paraId="3E9DC11B" w14:textId="77777777" w:rsidTr="00C27D70">
        <w:trPr>
          <w:trHeight w:val="446"/>
        </w:trPr>
        <w:tc>
          <w:tcPr>
            <w:tcW w:w="10135" w:type="dxa"/>
            <w:gridSpan w:val="22"/>
            <w:tcBorders>
              <w:top w:val="single" w:sz="4" w:space="0" w:color="auto"/>
              <w:left w:val="single" w:sz="4" w:space="0" w:color="auto"/>
              <w:bottom w:val="single" w:sz="4" w:space="0" w:color="auto"/>
              <w:right w:val="single" w:sz="4" w:space="0" w:color="auto"/>
            </w:tcBorders>
          </w:tcPr>
          <w:p w14:paraId="254F09F9" w14:textId="77777777" w:rsidR="000F351B" w:rsidRPr="00DB61A1" w:rsidRDefault="000F351B" w:rsidP="00C27D70">
            <w:pPr>
              <w:spacing w:line="276" w:lineRule="auto"/>
              <w:ind w:right="-91"/>
              <w:rPr>
                <w:rFonts w:eastAsia="Calibri"/>
                <w:color w:val="000000" w:themeColor="text1"/>
              </w:rPr>
            </w:pPr>
            <w:r w:rsidRPr="00DB61A1">
              <w:rPr>
                <w:rFonts w:eastAsia="Calibri"/>
                <w:color w:val="000000" w:themeColor="text1"/>
              </w:rPr>
              <w:t>Neformalusis švietimas</w:t>
            </w:r>
          </w:p>
        </w:tc>
        <w:tc>
          <w:tcPr>
            <w:tcW w:w="567" w:type="dxa"/>
            <w:gridSpan w:val="2"/>
            <w:tcBorders>
              <w:top w:val="single" w:sz="4" w:space="0" w:color="auto"/>
              <w:left w:val="single" w:sz="4" w:space="0" w:color="auto"/>
              <w:bottom w:val="single" w:sz="4" w:space="0" w:color="auto"/>
              <w:right w:val="single" w:sz="4" w:space="0" w:color="auto"/>
            </w:tcBorders>
          </w:tcPr>
          <w:p w14:paraId="643E6601" w14:textId="77777777" w:rsidR="000F351B" w:rsidRPr="00DB61A1" w:rsidRDefault="000F351B" w:rsidP="00C27D70">
            <w:pPr>
              <w:spacing w:line="276" w:lineRule="auto"/>
              <w:ind w:right="-91"/>
              <w:rPr>
                <w:rFonts w:eastAsia="Calibri"/>
                <w:color w:val="000000" w:themeColor="text1"/>
              </w:rPr>
            </w:pPr>
            <w:r w:rsidRPr="00DB61A1">
              <w:rPr>
                <w:rFonts w:eastAsia="Calibri"/>
                <w:color w:val="000000" w:themeColor="text1"/>
              </w:rPr>
              <w:t>1225</w:t>
            </w:r>
          </w:p>
          <w:p w14:paraId="48DC1851" w14:textId="77777777" w:rsidR="000F351B" w:rsidRPr="00DB61A1" w:rsidRDefault="000F351B" w:rsidP="00C27D70">
            <w:pPr>
              <w:spacing w:line="276" w:lineRule="auto"/>
              <w:ind w:right="-91"/>
              <w:rPr>
                <w:rFonts w:eastAsia="Calibri"/>
                <w:color w:val="000000" w:themeColor="text1"/>
              </w:rPr>
            </w:pPr>
            <w:r w:rsidRPr="00DB61A1">
              <w:rPr>
                <w:rFonts w:eastAsia="Calibri"/>
                <w:color w:val="000000" w:themeColor="text1"/>
              </w:rPr>
              <w:t>(35)</w:t>
            </w:r>
          </w:p>
        </w:tc>
      </w:tr>
      <w:tr w:rsidR="000F351B" w:rsidRPr="00DB61A1" w14:paraId="74C89383" w14:textId="77777777" w:rsidTr="00C27D70">
        <w:trPr>
          <w:trHeight w:val="511"/>
        </w:trPr>
        <w:tc>
          <w:tcPr>
            <w:tcW w:w="10135" w:type="dxa"/>
            <w:gridSpan w:val="22"/>
            <w:tcBorders>
              <w:top w:val="single" w:sz="4" w:space="0" w:color="auto"/>
              <w:left w:val="single" w:sz="4" w:space="0" w:color="auto"/>
              <w:bottom w:val="single" w:sz="4" w:space="0" w:color="auto"/>
              <w:right w:val="single" w:sz="4" w:space="0" w:color="auto"/>
            </w:tcBorders>
            <w:vAlign w:val="center"/>
            <w:hideMark/>
          </w:tcPr>
          <w:p w14:paraId="4505EEF1" w14:textId="77777777" w:rsidR="000F351B" w:rsidRPr="00DB61A1" w:rsidRDefault="000F351B" w:rsidP="00C27D70">
            <w:pPr>
              <w:spacing w:line="276" w:lineRule="auto"/>
              <w:ind w:right="-91"/>
              <w:rPr>
                <w:rFonts w:eastAsia="Calibri"/>
              </w:rPr>
            </w:pPr>
            <w:r w:rsidRPr="00DB61A1">
              <w:rPr>
                <w:rFonts w:eastAsia="Calibri"/>
              </w:rPr>
              <w:t>Iš viso valandų:</w:t>
            </w:r>
          </w:p>
        </w:tc>
        <w:tc>
          <w:tcPr>
            <w:tcW w:w="567" w:type="dxa"/>
            <w:gridSpan w:val="2"/>
            <w:tcBorders>
              <w:top w:val="single" w:sz="4" w:space="0" w:color="auto"/>
              <w:left w:val="single" w:sz="4" w:space="0" w:color="auto"/>
              <w:bottom w:val="single" w:sz="4" w:space="0" w:color="auto"/>
              <w:right w:val="single" w:sz="4" w:space="0" w:color="auto"/>
            </w:tcBorders>
          </w:tcPr>
          <w:p w14:paraId="0FAC6DFE" w14:textId="77777777" w:rsidR="000F351B" w:rsidRPr="00DB61A1" w:rsidRDefault="000F351B" w:rsidP="00C27D70">
            <w:pPr>
              <w:spacing w:line="276" w:lineRule="auto"/>
              <w:ind w:right="-91"/>
              <w:rPr>
                <w:rFonts w:eastAsia="Calibri"/>
                <w:sz w:val="16"/>
                <w:szCs w:val="16"/>
              </w:rPr>
            </w:pPr>
            <w:r w:rsidRPr="00DB61A1">
              <w:rPr>
                <w:rFonts w:eastAsia="Calibri"/>
                <w:sz w:val="16"/>
                <w:szCs w:val="16"/>
              </w:rPr>
              <w:t>18970</w:t>
            </w:r>
          </w:p>
          <w:p w14:paraId="650465F7" w14:textId="77777777" w:rsidR="000F351B" w:rsidRPr="00DB61A1" w:rsidRDefault="000F351B" w:rsidP="00C27D70">
            <w:pPr>
              <w:spacing w:line="276" w:lineRule="auto"/>
              <w:ind w:right="-91"/>
              <w:rPr>
                <w:rFonts w:eastAsia="Calibri"/>
                <w:sz w:val="16"/>
                <w:szCs w:val="16"/>
              </w:rPr>
            </w:pPr>
            <w:r w:rsidRPr="00DB61A1">
              <w:rPr>
                <w:rFonts w:eastAsia="Calibri"/>
                <w:sz w:val="16"/>
                <w:szCs w:val="16"/>
              </w:rPr>
              <w:t>(542)</w:t>
            </w:r>
          </w:p>
        </w:tc>
      </w:tr>
    </w:tbl>
    <w:p w14:paraId="4DD0002D" w14:textId="77777777" w:rsidR="000F351B" w:rsidRPr="00DB61A1" w:rsidRDefault="000F351B" w:rsidP="000F351B">
      <w:pPr>
        <w:spacing w:line="276" w:lineRule="auto"/>
        <w:ind w:firstLine="851"/>
        <w:jc w:val="both"/>
        <w:rPr>
          <w:rFonts w:eastAsia="Calibri"/>
          <w:sz w:val="24"/>
          <w:szCs w:val="24"/>
        </w:rPr>
      </w:pPr>
    </w:p>
    <w:p w14:paraId="3FA3944A" w14:textId="77777777" w:rsidR="000F351B" w:rsidRDefault="000F351B" w:rsidP="000F351B">
      <w:pPr>
        <w:ind w:firstLine="851"/>
        <w:jc w:val="both"/>
        <w:rPr>
          <w:rFonts w:eastAsia="Calibri"/>
          <w:sz w:val="24"/>
          <w:szCs w:val="24"/>
        </w:rPr>
      </w:pPr>
      <w:r w:rsidRPr="00DB61A1">
        <w:rPr>
          <w:rFonts w:eastAsia="Calibri"/>
          <w:sz w:val="24"/>
          <w:szCs w:val="24"/>
        </w:rPr>
        <w:t>43.2. Bendrajai programai įgyvendinti pamokos per mokslo metus ir per savaitę 2024–2025 mokslo metais skirstomos taip (9 lentelė):</w:t>
      </w:r>
    </w:p>
    <w:p w14:paraId="017CC1D7" w14:textId="77777777" w:rsidR="000F351B" w:rsidRPr="00DB61A1" w:rsidRDefault="000F351B" w:rsidP="000F351B">
      <w:pPr>
        <w:ind w:firstLine="851"/>
        <w:jc w:val="both"/>
        <w:rPr>
          <w:rFonts w:eastAsia="Calibri"/>
          <w:sz w:val="24"/>
          <w:szCs w:val="24"/>
        </w:rPr>
      </w:pPr>
    </w:p>
    <w:p w14:paraId="2A24F840" w14:textId="77777777" w:rsidR="000F351B" w:rsidRPr="00DB61A1" w:rsidRDefault="000F351B" w:rsidP="000F351B">
      <w:pPr>
        <w:ind w:firstLine="851"/>
        <w:jc w:val="both"/>
        <w:rPr>
          <w:rFonts w:eastAsia="Calibri"/>
          <w:sz w:val="24"/>
          <w:szCs w:val="24"/>
        </w:rPr>
      </w:pPr>
      <w:r w:rsidRPr="00DB61A1">
        <w:rPr>
          <w:rFonts w:eastAsia="Calibri"/>
          <w:sz w:val="24"/>
          <w:szCs w:val="24"/>
        </w:rPr>
        <w:t>9 lentelė. Pamokos klasėms per mokslo metus ir per savaitę</w:t>
      </w:r>
    </w:p>
    <w:tbl>
      <w:tblPr>
        <w:tblW w:w="1074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404"/>
        <w:gridCol w:w="438"/>
        <w:gridCol w:w="438"/>
        <w:gridCol w:w="437"/>
        <w:gridCol w:w="437"/>
        <w:gridCol w:w="436"/>
        <w:gridCol w:w="436"/>
        <w:gridCol w:w="436"/>
        <w:gridCol w:w="436"/>
        <w:gridCol w:w="452"/>
        <w:gridCol w:w="436"/>
        <w:gridCol w:w="436"/>
        <w:gridCol w:w="436"/>
        <w:gridCol w:w="436"/>
        <w:gridCol w:w="436"/>
        <w:gridCol w:w="436"/>
        <w:gridCol w:w="436"/>
        <w:gridCol w:w="436"/>
        <w:gridCol w:w="436"/>
        <w:gridCol w:w="470"/>
        <w:gridCol w:w="541"/>
      </w:tblGrid>
      <w:tr w:rsidR="000F351B" w:rsidRPr="00DB61A1" w14:paraId="19E34CA6" w14:textId="77777777" w:rsidTr="00C27D70">
        <w:tc>
          <w:tcPr>
            <w:tcW w:w="1455" w:type="dxa"/>
            <w:tcBorders>
              <w:top w:val="single" w:sz="4" w:space="0" w:color="auto"/>
              <w:left w:val="single" w:sz="4" w:space="0" w:color="auto"/>
              <w:bottom w:val="single" w:sz="4" w:space="0" w:color="auto"/>
              <w:right w:val="single" w:sz="4" w:space="0" w:color="auto"/>
              <w:tl2br w:val="single" w:sz="4" w:space="0" w:color="auto"/>
            </w:tcBorders>
            <w:hideMark/>
          </w:tcPr>
          <w:p w14:paraId="675469FE" w14:textId="77777777" w:rsidR="000F351B" w:rsidRPr="00DB61A1" w:rsidRDefault="000F351B" w:rsidP="00C27D70">
            <w:pPr>
              <w:spacing w:line="276" w:lineRule="auto"/>
              <w:ind w:left="-91" w:right="-91"/>
              <w:rPr>
                <w:rFonts w:eastAsia="Calibri"/>
              </w:rPr>
            </w:pPr>
            <w:r w:rsidRPr="00DB61A1">
              <w:rPr>
                <w:rFonts w:eastAsia="Calibri"/>
              </w:rPr>
              <w:t xml:space="preserve">           Klasė</w:t>
            </w:r>
          </w:p>
          <w:p w14:paraId="2C732A33" w14:textId="77777777" w:rsidR="000F351B" w:rsidRPr="00DB61A1" w:rsidRDefault="000F351B" w:rsidP="00C27D70">
            <w:pPr>
              <w:spacing w:line="276" w:lineRule="auto"/>
              <w:ind w:left="-91" w:right="-91"/>
              <w:rPr>
                <w:rFonts w:eastAsia="Calibri"/>
              </w:rPr>
            </w:pPr>
            <w:r w:rsidRPr="00DB61A1">
              <w:rPr>
                <w:rFonts w:eastAsia="Calibri"/>
              </w:rPr>
              <w:t>Dalykai</w:t>
            </w:r>
          </w:p>
        </w:tc>
        <w:tc>
          <w:tcPr>
            <w:tcW w:w="404" w:type="dxa"/>
            <w:tcBorders>
              <w:top w:val="single" w:sz="4" w:space="0" w:color="auto"/>
              <w:left w:val="single" w:sz="4" w:space="0" w:color="auto"/>
              <w:bottom w:val="single" w:sz="4" w:space="0" w:color="auto"/>
              <w:right w:val="single" w:sz="4" w:space="0" w:color="auto"/>
            </w:tcBorders>
            <w:hideMark/>
          </w:tcPr>
          <w:p w14:paraId="5926BE7E" w14:textId="77777777" w:rsidR="000F351B" w:rsidRPr="00DB61A1" w:rsidRDefault="000F351B" w:rsidP="00C27D70">
            <w:pPr>
              <w:spacing w:line="276" w:lineRule="auto"/>
              <w:ind w:left="-91" w:right="-91"/>
              <w:jc w:val="center"/>
              <w:rPr>
                <w:rFonts w:eastAsia="Calibri"/>
              </w:rPr>
            </w:pPr>
            <w:r w:rsidRPr="00DB61A1">
              <w:rPr>
                <w:rFonts w:eastAsia="Calibri"/>
              </w:rPr>
              <w:t>1a</w:t>
            </w:r>
          </w:p>
        </w:tc>
        <w:tc>
          <w:tcPr>
            <w:tcW w:w="438" w:type="dxa"/>
            <w:tcBorders>
              <w:top w:val="single" w:sz="4" w:space="0" w:color="auto"/>
              <w:left w:val="single" w:sz="4" w:space="0" w:color="auto"/>
              <w:bottom w:val="single" w:sz="4" w:space="0" w:color="auto"/>
              <w:right w:val="single" w:sz="4" w:space="0" w:color="auto"/>
            </w:tcBorders>
            <w:hideMark/>
          </w:tcPr>
          <w:p w14:paraId="3E66CB0E" w14:textId="77777777" w:rsidR="000F351B" w:rsidRPr="00DB61A1" w:rsidRDefault="000F351B" w:rsidP="00C27D70">
            <w:pPr>
              <w:spacing w:line="276" w:lineRule="auto"/>
              <w:ind w:left="-91" w:right="-91"/>
              <w:jc w:val="center"/>
              <w:rPr>
                <w:rFonts w:eastAsia="Calibri"/>
              </w:rPr>
            </w:pPr>
            <w:r w:rsidRPr="00DB61A1">
              <w:rPr>
                <w:rFonts w:eastAsia="Calibri"/>
              </w:rPr>
              <w:t>1b</w:t>
            </w:r>
          </w:p>
        </w:tc>
        <w:tc>
          <w:tcPr>
            <w:tcW w:w="438" w:type="dxa"/>
            <w:tcBorders>
              <w:top w:val="single" w:sz="4" w:space="0" w:color="auto"/>
              <w:left w:val="single" w:sz="4" w:space="0" w:color="auto"/>
              <w:bottom w:val="single" w:sz="4" w:space="0" w:color="auto"/>
              <w:right w:val="single" w:sz="4" w:space="0" w:color="auto"/>
            </w:tcBorders>
            <w:hideMark/>
          </w:tcPr>
          <w:p w14:paraId="0888A56A" w14:textId="77777777" w:rsidR="000F351B" w:rsidRPr="00DB61A1" w:rsidRDefault="000F351B" w:rsidP="00C27D70">
            <w:pPr>
              <w:spacing w:line="276" w:lineRule="auto"/>
              <w:ind w:left="-91" w:right="-91"/>
              <w:jc w:val="center"/>
              <w:rPr>
                <w:rFonts w:eastAsia="Calibri"/>
              </w:rPr>
            </w:pPr>
            <w:r w:rsidRPr="00DB61A1">
              <w:rPr>
                <w:rFonts w:eastAsia="Calibri"/>
              </w:rPr>
              <w:t>1c</w:t>
            </w:r>
          </w:p>
        </w:tc>
        <w:tc>
          <w:tcPr>
            <w:tcW w:w="437" w:type="dxa"/>
            <w:tcBorders>
              <w:top w:val="single" w:sz="4" w:space="0" w:color="auto"/>
              <w:left w:val="single" w:sz="4" w:space="0" w:color="auto"/>
              <w:bottom w:val="single" w:sz="4" w:space="0" w:color="auto"/>
              <w:right w:val="single" w:sz="4" w:space="0" w:color="auto"/>
            </w:tcBorders>
            <w:hideMark/>
          </w:tcPr>
          <w:p w14:paraId="7D3E985D" w14:textId="77777777" w:rsidR="000F351B" w:rsidRPr="00DB61A1" w:rsidRDefault="000F351B" w:rsidP="00C27D70">
            <w:pPr>
              <w:spacing w:line="276" w:lineRule="auto"/>
              <w:ind w:left="-91" w:right="-91"/>
              <w:jc w:val="center"/>
              <w:rPr>
                <w:rFonts w:eastAsia="Calibri"/>
              </w:rPr>
            </w:pPr>
            <w:r w:rsidRPr="00DB61A1">
              <w:rPr>
                <w:rFonts w:eastAsia="Calibri"/>
              </w:rPr>
              <w:t>1d</w:t>
            </w:r>
          </w:p>
        </w:tc>
        <w:tc>
          <w:tcPr>
            <w:tcW w:w="437" w:type="dxa"/>
            <w:tcBorders>
              <w:top w:val="single" w:sz="4" w:space="0" w:color="auto"/>
              <w:left w:val="single" w:sz="4" w:space="0" w:color="auto"/>
              <w:bottom w:val="single" w:sz="4" w:space="0" w:color="auto"/>
              <w:right w:val="single" w:sz="4" w:space="0" w:color="auto"/>
            </w:tcBorders>
            <w:hideMark/>
          </w:tcPr>
          <w:p w14:paraId="65682537" w14:textId="77777777" w:rsidR="000F351B" w:rsidRPr="00DB61A1" w:rsidRDefault="000F351B" w:rsidP="00C27D70">
            <w:pPr>
              <w:spacing w:line="276" w:lineRule="auto"/>
              <w:ind w:left="-91" w:right="-91"/>
              <w:jc w:val="center"/>
              <w:rPr>
                <w:rFonts w:eastAsia="Calibri"/>
              </w:rPr>
            </w:pPr>
            <w:r w:rsidRPr="00DB61A1">
              <w:rPr>
                <w:rFonts w:eastAsia="Calibri"/>
              </w:rPr>
              <w:t>1e</w:t>
            </w:r>
          </w:p>
        </w:tc>
        <w:tc>
          <w:tcPr>
            <w:tcW w:w="436" w:type="dxa"/>
            <w:tcBorders>
              <w:top w:val="single" w:sz="4" w:space="0" w:color="auto"/>
              <w:left w:val="single" w:sz="4" w:space="0" w:color="auto"/>
              <w:bottom w:val="single" w:sz="4" w:space="0" w:color="auto"/>
              <w:right w:val="single" w:sz="4" w:space="0" w:color="auto"/>
            </w:tcBorders>
            <w:hideMark/>
          </w:tcPr>
          <w:p w14:paraId="67688B84" w14:textId="77777777" w:rsidR="000F351B" w:rsidRPr="00DB61A1" w:rsidRDefault="000F351B" w:rsidP="00C27D70">
            <w:pPr>
              <w:spacing w:line="276" w:lineRule="auto"/>
              <w:ind w:left="-91" w:right="-91"/>
              <w:jc w:val="center"/>
              <w:rPr>
                <w:rFonts w:eastAsia="Calibri"/>
              </w:rPr>
            </w:pPr>
            <w:r w:rsidRPr="00DB61A1">
              <w:rPr>
                <w:rFonts w:eastAsia="Calibri"/>
              </w:rPr>
              <w:t>2a</w:t>
            </w:r>
          </w:p>
        </w:tc>
        <w:tc>
          <w:tcPr>
            <w:tcW w:w="436" w:type="dxa"/>
            <w:tcBorders>
              <w:top w:val="single" w:sz="4" w:space="0" w:color="auto"/>
              <w:left w:val="single" w:sz="4" w:space="0" w:color="auto"/>
              <w:bottom w:val="single" w:sz="4" w:space="0" w:color="auto"/>
              <w:right w:val="single" w:sz="4" w:space="0" w:color="auto"/>
            </w:tcBorders>
            <w:hideMark/>
          </w:tcPr>
          <w:p w14:paraId="30BD2D4E" w14:textId="77777777" w:rsidR="000F351B" w:rsidRPr="00DB61A1" w:rsidRDefault="000F351B" w:rsidP="00C27D70">
            <w:pPr>
              <w:spacing w:line="276" w:lineRule="auto"/>
              <w:ind w:left="-91" w:right="-91"/>
              <w:jc w:val="center"/>
              <w:rPr>
                <w:rFonts w:eastAsia="Calibri"/>
              </w:rPr>
            </w:pPr>
            <w:r w:rsidRPr="00DB61A1">
              <w:rPr>
                <w:rFonts w:eastAsia="Calibri"/>
              </w:rPr>
              <w:t>2b</w:t>
            </w:r>
          </w:p>
        </w:tc>
        <w:tc>
          <w:tcPr>
            <w:tcW w:w="436" w:type="dxa"/>
            <w:tcBorders>
              <w:top w:val="single" w:sz="4" w:space="0" w:color="auto"/>
              <w:left w:val="single" w:sz="4" w:space="0" w:color="auto"/>
              <w:bottom w:val="single" w:sz="4" w:space="0" w:color="auto"/>
              <w:right w:val="single" w:sz="4" w:space="0" w:color="auto"/>
            </w:tcBorders>
            <w:hideMark/>
          </w:tcPr>
          <w:p w14:paraId="647FE7D2" w14:textId="77777777" w:rsidR="000F351B" w:rsidRPr="00DB61A1" w:rsidRDefault="000F351B" w:rsidP="00C27D70">
            <w:pPr>
              <w:spacing w:line="276" w:lineRule="auto"/>
              <w:ind w:left="-91" w:right="-91"/>
              <w:jc w:val="center"/>
              <w:rPr>
                <w:rFonts w:eastAsia="Calibri"/>
              </w:rPr>
            </w:pPr>
            <w:r w:rsidRPr="00DB61A1">
              <w:rPr>
                <w:rFonts w:eastAsia="Calibri"/>
              </w:rPr>
              <w:t>2c</w:t>
            </w:r>
          </w:p>
        </w:tc>
        <w:tc>
          <w:tcPr>
            <w:tcW w:w="436" w:type="dxa"/>
            <w:tcBorders>
              <w:top w:val="single" w:sz="4" w:space="0" w:color="auto"/>
              <w:left w:val="single" w:sz="4" w:space="0" w:color="auto"/>
              <w:bottom w:val="single" w:sz="4" w:space="0" w:color="auto"/>
              <w:right w:val="single" w:sz="4" w:space="0" w:color="auto"/>
            </w:tcBorders>
            <w:hideMark/>
          </w:tcPr>
          <w:p w14:paraId="19ED3F01" w14:textId="77777777" w:rsidR="000F351B" w:rsidRPr="00DB61A1" w:rsidRDefault="000F351B" w:rsidP="00C27D70">
            <w:pPr>
              <w:spacing w:line="276" w:lineRule="auto"/>
              <w:ind w:left="-91" w:right="-91"/>
              <w:jc w:val="center"/>
              <w:rPr>
                <w:rFonts w:eastAsia="Calibri"/>
              </w:rPr>
            </w:pPr>
            <w:r w:rsidRPr="00DB61A1">
              <w:rPr>
                <w:rFonts w:eastAsia="Calibri"/>
              </w:rPr>
              <w:t>2d</w:t>
            </w:r>
          </w:p>
        </w:tc>
        <w:tc>
          <w:tcPr>
            <w:tcW w:w="452" w:type="dxa"/>
            <w:tcBorders>
              <w:top w:val="single" w:sz="4" w:space="0" w:color="auto"/>
              <w:left w:val="single" w:sz="4" w:space="0" w:color="auto"/>
              <w:bottom w:val="single" w:sz="4" w:space="0" w:color="auto"/>
              <w:right w:val="single" w:sz="4" w:space="0" w:color="auto"/>
            </w:tcBorders>
            <w:hideMark/>
          </w:tcPr>
          <w:p w14:paraId="3D96C96D" w14:textId="77777777" w:rsidR="000F351B" w:rsidRPr="00DB61A1" w:rsidRDefault="000F351B" w:rsidP="00C27D70">
            <w:pPr>
              <w:spacing w:line="276" w:lineRule="auto"/>
              <w:ind w:left="-91" w:right="-91"/>
              <w:jc w:val="center"/>
              <w:rPr>
                <w:rFonts w:eastAsia="Calibri"/>
              </w:rPr>
            </w:pPr>
            <w:r w:rsidRPr="00DB61A1">
              <w:rPr>
                <w:rFonts w:eastAsia="Calibri"/>
              </w:rPr>
              <w:t>2e</w:t>
            </w:r>
          </w:p>
        </w:tc>
        <w:tc>
          <w:tcPr>
            <w:tcW w:w="436" w:type="dxa"/>
            <w:tcBorders>
              <w:top w:val="single" w:sz="4" w:space="0" w:color="auto"/>
              <w:left w:val="single" w:sz="4" w:space="0" w:color="auto"/>
              <w:bottom w:val="single" w:sz="4" w:space="0" w:color="auto"/>
              <w:right w:val="single" w:sz="4" w:space="0" w:color="auto"/>
            </w:tcBorders>
            <w:hideMark/>
          </w:tcPr>
          <w:p w14:paraId="5CBA400D" w14:textId="77777777" w:rsidR="000F351B" w:rsidRPr="00DB61A1" w:rsidRDefault="000F351B" w:rsidP="00C27D70">
            <w:pPr>
              <w:spacing w:line="276" w:lineRule="auto"/>
              <w:ind w:left="-91" w:right="-91"/>
              <w:jc w:val="center"/>
              <w:rPr>
                <w:rFonts w:eastAsia="Calibri"/>
              </w:rPr>
            </w:pPr>
            <w:r w:rsidRPr="00DB61A1">
              <w:rPr>
                <w:rFonts w:eastAsia="Calibri"/>
              </w:rPr>
              <w:t>3a</w:t>
            </w:r>
          </w:p>
        </w:tc>
        <w:tc>
          <w:tcPr>
            <w:tcW w:w="436" w:type="dxa"/>
            <w:tcBorders>
              <w:top w:val="single" w:sz="4" w:space="0" w:color="auto"/>
              <w:left w:val="single" w:sz="4" w:space="0" w:color="auto"/>
              <w:bottom w:val="single" w:sz="4" w:space="0" w:color="auto"/>
              <w:right w:val="single" w:sz="4" w:space="0" w:color="auto"/>
            </w:tcBorders>
            <w:hideMark/>
          </w:tcPr>
          <w:p w14:paraId="70380A50" w14:textId="77777777" w:rsidR="000F351B" w:rsidRPr="00DB61A1" w:rsidRDefault="000F351B" w:rsidP="00C27D70">
            <w:pPr>
              <w:spacing w:line="276" w:lineRule="auto"/>
              <w:ind w:left="-91" w:right="-91"/>
              <w:jc w:val="center"/>
              <w:rPr>
                <w:rFonts w:eastAsia="Calibri"/>
              </w:rPr>
            </w:pPr>
            <w:r w:rsidRPr="00DB61A1">
              <w:rPr>
                <w:rFonts w:eastAsia="Calibri"/>
              </w:rPr>
              <w:t>3b</w:t>
            </w:r>
          </w:p>
        </w:tc>
        <w:tc>
          <w:tcPr>
            <w:tcW w:w="436" w:type="dxa"/>
            <w:tcBorders>
              <w:top w:val="single" w:sz="4" w:space="0" w:color="auto"/>
              <w:left w:val="single" w:sz="4" w:space="0" w:color="auto"/>
              <w:bottom w:val="single" w:sz="4" w:space="0" w:color="auto"/>
              <w:right w:val="single" w:sz="4" w:space="0" w:color="auto"/>
            </w:tcBorders>
            <w:hideMark/>
          </w:tcPr>
          <w:p w14:paraId="30F085DE" w14:textId="77777777" w:rsidR="000F351B" w:rsidRPr="00DB61A1" w:rsidRDefault="000F351B" w:rsidP="00C27D70">
            <w:pPr>
              <w:spacing w:line="276" w:lineRule="auto"/>
              <w:ind w:left="-91" w:right="-91"/>
              <w:jc w:val="center"/>
              <w:rPr>
                <w:rFonts w:eastAsia="Calibri"/>
              </w:rPr>
            </w:pPr>
            <w:r w:rsidRPr="00DB61A1">
              <w:rPr>
                <w:rFonts w:eastAsia="Calibri"/>
              </w:rPr>
              <w:t>3c</w:t>
            </w:r>
          </w:p>
        </w:tc>
        <w:tc>
          <w:tcPr>
            <w:tcW w:w="436" w:type="dxa"/>
            <w:tcBorders>
              <w:top w:val="single" w:sz="4" w:space="0" w:color="auto"/>
              <w:left w:val="single" w:sz="4" w:space="0" w:color="auto"/>
              <w:bottom w:val="single" w:sz="4" w:space="0" w:color="auto"/>
              <w:right w:val="single" w:sz="4" w:space="0" w:color="auto"/>
            </w:tcBorders>
            <w:hideMark/>
          </w:tcPr>
          <w:p w14:paraId="164C5138" w14:textId="77777777" w:rsidR="000F351B" w:rsidRPr="00DB61A1" w:rsidRDefault="000F351B" w:rsidP="00C27D70">
            <w:pPr>
              <w:spacing w:line="276" w:lineRule="auto"/>
              <w:ind w:left="-91" w:right="-91"/>
              <w:jc w:val="center"/>
              <w:rPr>
                <w:rFonts w:eastAsia="Calibri"/>
              </w:rPr>
            </w:pPr>
            <w:r w:rsidRPr="00DB61A1">
              <w:rPr>
                <w:rFonts w:eastAsia="Calibri"/>
              </w:rPr>
              <w:t>3d</w:t>
            </w:r>
          </w:p>
        </w:tc>
        <w:tc>
          <w:tcPr>
            <w:tcW w:w="436" w:type="dxa"/>
            <w:tcBorders>
              <w:top w:val="single" w:sz="4" w:space="0" w:color="auto"/>
              <w:left w:val="single" w:sz="4" w:space="0" w:color="auto"/>
              <w:bottom w:val="single" w:sz="4" w:space="0" w:color="auto"/>
              <w:right w:val="single" w:sz="4" w:space="0" w:color="auto"/>
            </w:tcBorders>
            <w:hideMark/>
          </w:tcPr>
          <w:p w14:paraId="08D49455" w14:textId="77777777" w:rsidR="000F351B" w:rsidRPr="00DB61A1" w:rsidRDefault="000F351B" w:rsidP="00C27D70">
            <w:pPr>
              <w:spacing w:line="276" w:lineRule="auto"/>
              <w:ind w:left="-91" w:right="-91"/>
              <w:jc w:val="center"/>
              <w:rPr>
                <w:rFonts w:eastAsia="Calibri"/>
              </w:rPr>
            </w:pPr>
            <w:r w:rsidRPr="00DB61A1">
              <w:rPr>
                <w:rFonts w:eastAsia="Calibri"/>
              </w:rPr>
              <w:t>3e</w:t>
            </w:r>
          </w:p>
        </w:tc>
        <w:tc>
          <w:tcPr>
            <w:tcW w:w="436" w:type="dxa"/>
            <w:tcBorders>
              <w:top w:val="single" w:sz="4" w:space="0" w:color="auto"/>
              <w:left w:val="single" w:sz="4" w:space="0" w:color="auto"/>
              <w:bottom w:val="single" w:sz="4" w:space="0" w:color="auto"/>
              <w:right w:val="single" w:sz="4" w:space="0" w:color="auto"/>
            </w:tcBorders>
            <w:hideMark/>
          </w:tcPr>
          <w:p w14:paraId="5E4B4330" w14:textId="77777777" w:rsidR="000F351B" w:rsidRPr="00DB61A1" w:rsidRDefault="000F351B" w:rsidP="00C27D70">
            <w:pPr>
              <w:spacing w:line="276" w:lineRule="auto"/>
              <w:ind w:left="-91" w:right="-91"/>
              <w:jc w:val="center"/>
              <w:rPr>
                <w:rFonts w:eastAsia="Calibri"/>
              </w:rPr>
            </w:pPr>
            <w:r w:rsidRPr="00DB61A1">
              <w:rPr>
                <w:rFonts w:eastAsia="Calibri"/>
              </w:rPr>
              <w:t>4a</w:t>
            </w:r>
          </w:p>
        </w:tc>
        <w:tc>
          <w:tcPr>
            <w:tcW w:w="436" w:type="dxa"/>
            <w:tcBorders>
              <w:top w:val="single" w:sz="4" w:space="0" w:color="auto"/>
              <w:left w:val="single" w:sz="4" w:space="0" w:color="auto"/>
              <w:bottom w:val="single" w:sz="4" w:space="0" w:color="auto"/>
              <w:right w:val="single" w:sz="4" w:space="0" w:color="auto"/>
            </w:tcBorders>
            <w:hideMark/>
          </w:tcPr>
          <w:p w14:paraId="085D7F21" w14:textId="77777777" w:rsidR="000F351B" w:rsidRPr="00DB61A1" w:rsidRDefault="000F351B" w:rsidP="00C27D70">
            <w:pPr>
              <w:spacing w:line="276" w:lineRule="auto"/>
              <w:ind w:left="-91" w:right="-91"/>
              <w:jc w:val="center"/>
              <w:rPr>
                <w:rFonts w:eastAsia="Calibri"/>
              </w:rPr>
            </w:pPr>
            <w:r w:rsidRPr="00DB61A1">
              <w:rPr>
                <w:rFonts w:eastAsia="Calibri"/>
              </w:rPr>
              <w:t>4b</w:t>
            </w:r>
          </w:p>
        </w:tc>
        <w:tc>
          <w:tcPr>
            <w:tcW w:w="436" w:type="dxa"/>
            <w:tcBorders>
              <w:top w:val="single" w:sz="4" w:space="0" w:color="auto"/>
              <w:left w:val="single" w:sz="4" w:space="0" w:color="auto"/>
              <w:bottom w:val="single" w:sz="4" w:space="0" w:color="auto"/>
              <w:right w:val="single" w:sz="4" w:space="0" w:color="auto"/>
            </w:tcBorders>
            <w:hideMark/>
          </w:tcPr>
          <w:p w14:paraId="05E2BDAE" w14:textId="77777777" w:rsidR="000F351B" w:rsidRPr="00DB61A1" w:rsidRDefault="000F351B" w:rsidP="00C27D70">
            <w:pPr>
              <w:spacing w:line="276" w:lineRule="auto"/>
              <w:ind w:left="-91" w:right="-91"/>
              <w:jc w:val="center"/>
              <w:rPr>
                <w:rFonts w:eastAsia="Calibri"/>
              </w:rPr>
            </w:pPr>
            <w:r w:rsidRPr="00DB61A1">
              <w:rPr>
                <w:rFonts w:eastAsia="Calibri"/>
              </w:rPr>
              <w:t>4c</w:t>
            </w:r>
          </w:p>
        </w:tc>
        <w:tc>
          <w:tcPr>
            <w:tcW w:w="436" w:type="dxa"/>
            <w:tcBorders>
              <w:top w:val="single" w:sz="4" w:space="0" w:color="auto"/>
              <w:left w:val="single" w:sz="4" w:space="0" w:color="auto"/>
              <w:bottom w:val="single" w:sz="4" w:space="0" w:color="auto"/>
              <w:right w:val="single" w:sz="4" w:space="0" w:color="auto"/>
            </w:tcBorders>
            <w:hideMark/>
          </w:tcPr>
          <w:p w14:paraId="66936186" w14:textId="77777777" w:rsidR="000F351B" w:rsidRPr="00DB61A1" w:rsidRDefault="000F351B" w:rsidP="00C27D70">
            <w:pPr>
              <w:spacing w:line="276" w:lineRule="auto"/>
              <w:ind w:left="-91" w:right="-91"/>
              <w:jc w:val="center"/>
              <w:rPr>
                <w:rFonts w:eastAsia="Calibri"/>
              </w:rPr>
            </w:pPr>
            <w:r w:rsidRPr="00DB61A1">
              <w:rPr>
                <w:rFonts w:eastAsia="Calibri"/>
              </w:rPr>
              <w:t>4d</w:t>
            </w:r>
          </w:p>
        </w:tc>
        <w:tc>
          <w:tcPr>
            <w:tcW w:w="470" w:type="dxa"/>
            <w:tcBorders>
              <w:top w:val="single" w:sz="4" w:space="0" w:color="auto"/>
              <w:left w:val="single" w:sz="4" w:space="0" w:color="auto"/>
              <w:bottom w:val="single" w:sz="4" w:space="0" w:color="auto"/>
              <w:right w:val="single" w:sz="4" w:space="0" w:color="auto"/>
            </w:tcBorders>
            <w:hideMark/>
          </w:tcPr>
          <w:p w14:paraId="3F113D0D" w14:textId="77777777" w:rsidR="000F351B" w:rsidRPr="00DB61A1" w:rsidRDefault="000F351B" w:rsidP="00C27D70">
            <w:pPr>
              <w:spacing w:line="276" w:lineRule="auto"/>
              <w:ind w:left="-91" w:right="-91"/>
              <w:jc w:val="center"/>
              <w:rPr>
                <w:rFonts w:eastAsia="Calibri"/>
              </w:rPr>
            </w:pPr>
            <w:r w:rsidRPr="00DB61A1">
              <w:rPr>
                <w:rFonts w:eastAsia="Calibri"/>
              </w:rPr>
              <w:t>4e</w:t>
            </w:r>
          </w:p>
        </w:tc>
        <w:tc>
          <w:tcPr>
            <w:tcW w:w="541" w:type="dxa"/>
            <w:tcBorders>
              <w:top w:val="single" w:sz="4" w:space="0" w:color="auto"/>
              <w:left w:val="single" w:sz="4" w:space="0" w:color="auto"/>
              <w:bottom w:val="single" w:sz="4" w:space="0" w:color="auto"/>
              <w:right w:val="single" w:sz="4" w:space="0" w:color="auto"/>
            </w:tcBorders>
            <w:hideMark/>
          </w:tcPr>
          <w:p w14:paraId="136000BB" w14:textId="77777777" w:rsidR="000F351B" w:rsidRPr="00DB61A1" w:rsidRDefault="000F351B" w:rsidP="00C27D70">
            <w:pPr>
              <w:spacing w:line="276" w:lineRule="auto"/>
              <w:ind w:left="-91" w:right="-91"/>
              <w:jc w:val="center"/>
              <w:rPr>
                <w:rFonts w:eastAsia="Calibri"/>
              </w:rPr>
            </w:pPr>
            <w:r w:rsidRPr="00DB61A1">
              <w:rPr>
                <w:rFonts w:eastAsia="Calibri"/>
              </w:rPr>
              <w:t xml:space="preserve">Iš viso </w:t>
            </w:r>
          </w:p>
          <w:p w14:paraId="6508B3B6" w14:textId="77777777" w:rsidR="000F351B" w:rsidRPr="00DB61A1" w:rsidRDefault="000F351B" w:rsidP="00C27D70">
            <w:pPr>
              <w:spacing w:line="276" w:lineRule="auto"/>
              <w:ind w:left="-91" w:right="-91"/>
              <w:jc w:val="center"/>
              <w:rPr>
                <w:rFonts w:eastAsia="Calibri"/>
              </w:rPr>
            </w:pPr>
            <w:r w:rsidRPr="00DB61A1">
              <w:rPr>
                <w:rFonts w:eastAsia="Calibri"/>
              </w:rPr>
              <w:t>1–4</w:t>
            </w:r>
          </w:p>
        </w:tc>
      </w:tr>
      <w:tr w:rsidR="000F351B" w:rsidRPr="00DB61A1" w14:paraId="311060FE" w14:textId="77777777" w:rsidTr="00C27D70">
        <w:tc>
          <w:tcPr>
            <w:tcW w:w="1455" w:type="dxa"/>
            <w:tcBorders>
              <w:top w:val="single" w:sz="4" w:space="0" w:color="auto"/>
              <w:left w:val="single" w:sz="4" w:space="0" w:color="auto"/>
              <w:bottom w:val="single" w:sz="4" w:space="0" w:color="auto"/>
              <w:right w:val="single" w:sz="4" w:space="0" w:color="auto"/>
            </w:tcBorders>
            <w:hideMark/>
          </w:tcPr>
          <w:p w14:paraId="400035A0" w14:textId="77777777" w:rsidR="000F351B" w:rsidRPr="00DB61A1" w:rsidRDefault="000F351B" w:rsidP="00C27D70">
            <w:pPr>
              <w:ind w:left="-91" w:right="-91"/>
              <w:rPr>
                <w:rFonts w:eastAsia="Calibri"/>
              </w:rPr>
            </w:pPr>
            <w:r w:rsidRPr="00DB61A1">
              <w:rPr>
                <w:rFonts w:eastAsia="Calibri"/>
              </w:rPr>
              <w:t>Dorinis ugdymas (tikyba arba etika)</w:t>
            </w:r>
          </w:p>
        </w:tc>
        <w:tc>
          <w:tcPr>
            <w:tcW w:w="404" w:type="dxa"/>
            <w:tcBorders>
              <w:top w:val="single" w:sz="4" w:space="0" w:color="auto"/>
              <w:left w:val="single" w:sz="4" w:space="0" w:color="auto"/>
              <w:bottom w:val="single" w:sz="4" w:space="0" w:color="auto"/>
              <w:right w:val="single" w:sz="4" w:space="0" w:color="auto"/>
            </w:tcBorders>
            <w:hideMark/>
          </w:tcPr>
          <w:p w14:paraId="6316133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0ECFC60"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7E9ADA5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5B667C3"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11B773F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5E79EB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61BFEAB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A9BE5A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69C58DC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ADD1D4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FB81A2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4D05EA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8CCED49"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8B7EC9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2FBA23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A89DCB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5E5F53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1FCD51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52" w:type="dxa"/>
            <w:tcBorders>
              <w:top w:val="single" w:sz="4" w:space="0" w:color="auto"/>
              <w:left w:val="single" w:sz="4" w:space="0" w:color="auto"/>
              <w:bottom w:val="single" w:sz="4" w:space="0" w:color="auto"/>
              <w:right w:val="single" w:sz="4" w:space="0" w:color="auto"/>
            </w:tcBorders>
          </w:tcPr>
          <w:p w14:paraId="5B8776DF"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6E8269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31DA76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3AC02F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8F9C04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0532145"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02FF8A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B622AE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014D623"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A67D02F"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BAA824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753AFA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086BB2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BC61843"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99DA76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02C8F10"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8790E7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72CA0CF"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621D3CE"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AC75EE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7D9182CF"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25441C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hideMark/>
          </w:tcPr>
          <w:p w14:paraId="056D2008"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46727C1E"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(20)</w:t>
            </w:r>
          </w:p>
        </w:tc>
      </w:tr>
      <w:tr w:rsidR="000F351B" w:rsidRPr="00DB61A1" w14:paraId="1225331E" w14:textId="77777777" w:rsidTr="00C27D70">
        <w:tc>
          <w:tcPr>
            <w:tcW w:w="1455" w:type="dxa"/>
            <w:tcBorders>
              <w:top w:val="single" w:sz="4" w:space="0" w:color="auto"/>
              <w:left w:val="single" w:sz="4" w:space="0" w:color="auto"/>
              <w:bottom w:val="single" w:sz="4" w:space="0" w:color="auto"/>
              <w:right w:val="single" w:sz="4" w:space="0" w:color="auto"/>
            </w:tcBorders>
          </w:tcPr>
          <w:p w14:paraId="5C65BECC" w14:textId="77777777" w:rsidR="000F351B" w:rsidRPr="00DB61A1" w:rsidRDefault="000F351B" w:rsidP="00C27D70">
            <w:pPr>
              <w:ind w:left="-91" w:right="-91"/>
              <w:rPr>
                <w:rFonts w:eastAsia="Calibri"/>
              </w:rPr>
            </w:pPr>
            <w:r w:rsidRPr="00DB61A1">
              <w:rPr>
                <w:rFonts w:eastAsia="Calibri"/>
              </w:rPr>
              <w:t>Lietuvių kalba ir literatūra</w:t>
            </w:r>
          </w:p>
        </w:tc>
        <w:tc>
          <w:tcPr>
            <w:tcW w:w="404" w:type="dxa"/>
            <w:tcBorders>
              <w:top w:val="single" w:sz="4" w:space="0" w:color="auto"/>
              <w:left w:val="single" w:sz="4" w:space="0" w:color="auto"/>
              <w:bottom w:val="single" w:sz="4" w:space="0" w:color="auto"/>
              <w:right w:val="single" w:sz="4" w:space="0" w:color="auto"/>
            </w:tcBorders>
          </w:tcPr>
          <w:p w14:paraId="46557FBC" w14:textId="77777777" w:rsidR="000F351B" w:rsidRPr="00DB61A1" w:rsidRDefault="000F351B" w:rsidP="00C27D70">
            <w:pPr>
              <w:spacing w:line="276" w:lineRule="auto"/>
              <w:ind w:left="-91" w:right="-91"/>
              <w:jc w:val="center"/>
              <w:rPr>
                <w:rFonts w:eastAsia="Calibri"/>
              </w:rPr>
            </w:pPr>
            <w:r w:rsidRPr="00DB61A1">
              <w:rPr>
                <w:rFonts w:eastAsia="Calibri"/>
              </w:rPr>
              <w:t>280</w:t>
            </w:r>
          </w:p>
          <w:p w14:paraId="59123127" w14:textId="77777777" w:rsidR="000F351B" w:rsidRPr="00DB61A1" w:rsidRDefault="000F351B" w:rsidP="00C27D70">
            <w:pPr>
              <w:spacing w:line="276" w:lineRule="auto"/>
              <w:ind w:left="-91" w:right="-91"/>
              <w:jc w:val="center"/>
              <w:rPr>
                <w:rFonts w:eastAsia="Calibri"/>
              </w:rPr>
            </w:pPr>
            <w:r w:rsidRPr="00DB61A1">
              <w:rPr>
                <w:rFonts w:eastAsia="Calibri"/>
              </w:rPr>
              <w:t>(8)</w:t>
            </w:r>
          </w:p>
        </w:tc>
        <w:tc>
          <w:tcPr>
            <w:tcW w:w="438" w:type="dxa"/>
            <w:tcBorders>
              <w:top w:val="single" w:sz="4" w:space="0" w:color="auto"/>
              <w:left w:val="single" w:sz="4" w:space="0" w:color="auto"/>
              <w:bottom w:val="single" w:sz="4" w:space="0" w:color="auto"/>
              <w:right w:val="single" w:sz="4" w:space="0" w:color="auto"/>
            </w:tcBorders>
          </w:tcPr>
          <w:p w14:paraId="29F4878D" w14:textId="77777777" w:rsidR="000F351B" w:rsidRPr="00DB61A1" w:rsidRDefault="000F351B" w:rsidP="00C27D70">
            <w:pPr>
              <w:spacing w:line="276" w:lineRule="auto"/>
              <w:ind w:left="-91" w:right="-91"/>
              <w:jc w:val="center"/>
              <w:rPr>
                <w:rFonts w:eastAsia="Calibri"/>
              </w:rPr>
            </w:pPr>
            <w:r w:rsidRPr="00DB61A1">
              <w:rPr>
                <w:rFonts w:eastAsia="Calibri"/>
              </w:rPr>
              <w:t>280</w:t>
            </w:r>
          </w:p>
          <w:p w14:paraId="2500F2A8" w14:textId="77777777" w:rsidR="000F351B" w:rsidRPr="00DB61A1" w:rsidRDefault="000F351B" w:rsidP="00C27D70">
            <w:pPr>
              <w:spacing w:line="276" w:lineRule="auto"/>
              <w:ind w:left="-91" w:right="-91"/>
              <w:jc w:val="center"/>
              <w:rPr>
                <w:rFonts w:eastAsia="Calibri"/>
              </w:rPr>
            </w:pPr>
            <w:r w:rsidRPr="00DB61A1">
              <w:rPr>
                <w:rFonts w:eastAsia="Calibri"/>
              </w:rPr>
              <w:t>(8)</w:t>
            </w:r>
          </w:p>
        </w:tc>
        <w:tc>
          <w:tcPr>
            <w:tcW w:w="438" w:type="dxa"/>
            <w:tcBorders>
              <w:top w:val="single" w:sz="4" w:space="0" w:color="auto"/>
              <w:left w:val="single" w:sz="4" w:space="0" w:color="auto"/>
              <w:bottom w:val="single" w:sz="4" w:space="0" w:color="auto"/>
              <w:right w:val="single" w:sz="4" w:space="0" w:color="auto"/>
            </w:tcBorders>
          </w:tcPr>
          <w:p w14:paraId="3069E6FB" w14:textId="77777777" w:rsidR="000F351B" w:rsidRPr="00DB61A1" w:rsidRDefault="000F351B" w:rsidP="00C27D70">
            <w:pPr>
              <w:spacing w:line="276" w:lineRule="auto"/>
              <w:ind w:left="-91" w:right="-91"/>
              <w:jc w:val="center"/>
              <w:rPr>
                <w:rFonts w:eastAsia="Calibri"/>
              </w:rPr>
            </w:pPr>
            <w:r w:rsidRPr="00DB61A1">
              <w:rPr>
                <w:rFonts w:eastAsia="Calibri"/>
              </w:rPr>
              <w:t>280</w:t>
            </w:r>
          </w:p>
          <w:p w14:paraId="69CEFDC1" w14:textId="77777777" w:rsidR="000F351B" w:rsidRPr="00DB61A1" w:rsidRDefault="000F351B" w:rsidP="00C27D70">
            <w:pPr>
              <w:spacing w:line="276" w:lineRule="auto"/>
              <w:ind w:left="-91" w:right="-91"/>
              <w:jc w:val="center"/>
              <w:rPr>
                <w:rFonts w:eastAsia="Calibri"/>
              </w:rPr>
            </w:pPr>
            <w:r w:rsidRPr="00DB61A1">
              <w:rPr>
                <w:rFonts w:eastAsia="Calibri"/>
              </w:rPr>
              <w:t>(8)</w:t>
            </w:r>
          </w:p>
        </w:tc>
        <w:tc>
          <w:tcPr>
            <w:tcW w:w="437" w:type="dxa"/>
            <w:tcBorders>
              <w:top w:val="single" w:sz="4" w:space="0" w:color="auto"/>
              <w:left w:val="single" w:sz="4" w:space="0" w:color="auto"/>
              <w:bottom w:val="single" w:sz="4" w:space="0" w:color="auto"/>
              <w:right w:val="single" w:sz="4" w:space="0" w:color="auto"/>
            </w:tcBorders>
          </w:tcPr>
          <w:p w14:paraId="44E9B565" w14:textId="77777777" w:rsidR="000F351B" w:rsidRPr="00DB61A1" w:rsidRDefault="000F351B" w:rsidP="00C27D70">
            <w:pPr>
              <w:spacing w:line="276" w:lineRule="auto"/>
              <w:ind w:left="-91" w:right="-91"/>
              <w:jc w:val="center"/>
              <w:rPr>
                <w:rFonts w:eastAsia="Calibri"/>
              </w:rPr>
            </w:pPr>
            <w:r w:rsidRPr="00DB61A1">
              <w:rPr>
                <w:rFonts w:eastAsia="Calibri"/>
              </w:rPr>
              <w:t>280</w:t>
            </w:r>
          </w:p>
          <w:p w14:paraId="54E0CD31" w14:textId="77777777" w:rsidR="000F351B" w:rsidRPr="00DB61A1" w:rsidRDefault="000F351B" w:rsidP="00C27D70">
            <w:pPr>
              <w:spacing w:line="276" w:lineRule="auto"/>
              <w:ind w:left="-91" w:right="-91"/>
              <w:jc w:val="center"/>
              <w:rPr>
                <w:rFonts w:eastAsia="Calibri"/>
              </w:rPr>
            </w:pPr>
            <w:r w:rsidRPr="00DB61A1">
              <w:rPr>
                <w:rFonts w:eastAsia="Calibri"/>
              </w:rPr>
              <w:t>(8)</w:t>
            </w:r>
          </w:p>
        </w:tc>
        <w:tc>
          <w:tcPr>
            <w:tcW w:w="437" w:type="dxa"/>
            <w:tcBorders>
              <w:top w:val="single" w:sz="4" w:space="0" w:color="auto"/>
              <w:left w:val="single" w:sz="4" w:space="0" w:color="auto"/>
              <w:bottom w:val="single" w:sz="4" w:space="0" w:color="auto"/>
              <w:right w:val="single" w:sz="4" w:space="0" w:color="auto"/>
            </w:tcBorders>
          </w:tcPr>
          <w:p w14:paraId="4F2CA10C" w14:textId="77777777" w:rsidR="000F351B" w:rsidRPr="00DB61A1" w:rsidRDefault="000F351B" w:rsidP="00C27D70">
            <w:pPr>
              <w:spacing w:line="276" w:lineRule="auto"/>
              <w:ind w:left="-91" w:right="-91"/>
              <w:jc w:val="center"/>
              <w:rPr>
                <w:rFonts w:eastAsia="Calibri"/>
              </w:rPr>
            </w:pPr>
            <w:r w:rsidRPr="00DB61A1">
              <w:rPr>
                <w:rFonts w:eastAsia="Calibri"/>
              </w:rPr>
              <w:t>280</w:t>
            </w:r>
          </w:p>
          <w:p w14:paraId="7E2B37CD" w14:textId="77777777" w:rsidR="000F351B" w:rsidRPr="00DB61A1" w:rsidRDefault="000F351B" w:rsidP="00C27D70">
            <w:pPr>
              <w:spacing w:line="276" w:lineRule="auto"/>
              <w:ind w:left="-91" w:right="-91"/>
              <w:jc w:val="center"/>
              <w:rPr>
                <w:rFonts w:eastAsia="Calibri"/>
              </w:rPr>
            </w:pPr>
            <w:r w:rsidRPr="00DB61A1">
              <w:rPr>
                <w:rFonts w:eastAsia="Calibri"/>
              </w:rPr>
              <w:t>(8)</w:t>
            </w:r>
          </w:p>
        </w:tc>
        <w:tc>
          <w:tcPr>
            <w:tcW w:w="436" w:type="dxa"/>
            <w:tcBorders>
              <w:top w:val="single" w:sz="4" w:space="0" w:color="auto"/>
              <w:left w:val="single" w:sz="4" w:space="0" w:color="auto"/>
              <w:bottom w:val="single" w:sz="4" w:space="0" w:color="auto"/>
              <w:right w:val="single" w:sz="4" w:space="0" w:color="auto"/>
            </w:tcBorders>
          </w:tcPr>
          <w:p w14:paraId="5B08A9A2"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766096EC"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728ACB3A"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51A354B3"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01F52EC6"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361009F1"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205A3C3F"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40C5F143"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52" w:type="dxa"/>
            <w:tcBorders>
              <w:top w:val="single" w:sz="4" w:space="0" w:color="auto"/>
              <w:left w:val="single" w:sz="4" w:space="0" w:color="auto"/>
              <w:bottom w:val="single" w:sz="4" w:space="0" w:color="auto"/>
              <w:right w:val="single" w:sz="4" w:space="0" w:color="auto"/>
            </w:tcBorders>
          </w:tcPr>
          <w:p w14:paraId="04C56FE9"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2562E595"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5E0E57D9"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674D0E0D"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1220E9FC"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13BD132F"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5795B31C"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25052C7D"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52887FCA"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599B540E"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36F4779A"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5B9D129B"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33DF9EF9"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24E2880E"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218A5382"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52B27492"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232EF6C8"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5BBE2627"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36" w:type="dxa"/>
            <w:tcBorders>
              <w:top w:val="single" w:sz="4" w:space="0" w:color="auto"/>
              <w:left w:val="single" w:sz="4" w:space="0" w:color="auto"/>
              <w:bottom w:val="single" w:sz="4" w:space="0" w:color="auto"/>
              <w:right w:val="single" w:sz="4" w:space="0" w:color="auto"/>
            </w:tcBorders>
          </w:tcPr>
          <w:p w14:paraId="28CA9BA8"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7FC24EAC"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470" w:type="dxa"/>
            <w:tcBorders>
              <w:top w:val="single" w:sz="4" w:space="0" w:color="auto"/>
              <w:left w:val="single" w:sz="4" w:space="0" w:color="auto"/>
              <w:bottom w:val="single" w:sz="4" w:space="0" w:color="auto"/>
              <w:right w:val="single" w:sz="4" w:space="0" w:color="auto"/>
            </w:tcBorders>
          </w:tcPr>
          <w:p w14:paraId="5C512A19" w14:textId="77777777" w:rsidR="000F351B" w:rsidRPr="00DB61A1" w:rsidRDefault="000F351B" w:rsidP="00C27D70">
            <w:pPr>
              <w:tabs>
                <w:tab w:val="center" w:pos="106"/>
              </w:tabs>
              <w:ind w:left="-91" w:right="-91"/>
              <w:jc w:val="center"/>
              <w:rPr>
                <w:rFonts w:eastAsia="Calibri"/>
              </w:rPr>
            </w:pPr>
            <w:r w:rsidRPr="00DB61A1">
              <w:rPr>
                <w:rFonts w:eastAsia="Calibri"/>
              </w:rPr>
              <w:t>245</w:t>
            </w:r>
          </w:p>
          <w:p w14:paraId="30C8E69C" w14:textId="77777777" w:rsidR="000F351B" w:rsidRPr="00DB61A1" w:rsidRDefault="000F351B" w:rsidP="00C27D70">
            <w:pPr>
              <w:spacing w:line="276" w:lineRule="auto"/>
              <w:ind w:left="-91" w:right="-91"/>
              <w:jc w:val="center"/>
              <w:rPr>
                <w:rFonts w:eastAsia="Calibri"/>
              </w:rPr>
            </w:pPr>
            <w:r w:rsidRPr="00DB61A1">
              <w:rPr>
                <w:rFonts w:eastAsia="Calibri"/>
              </w:rPr>
              <w:t>(7)</w:t>
            </w:r>
          </w:p>
        </w:tc>
        <w:tc>
          <w:tcPr>
            <w:tcW w:w="541" w:type="dxa"/>
            <w:tcBorders>
              <w:top w:val="single" w:sz="4" w:space="0" w:color="auto"/>
              <w:left w:val="single" w:sz="4" w:space="0" w:color="auto"/>
              <w:bottom w:val="single" w:sz="4" w:space="0" w:color="auto"/>
              <w:right w:val="single" w:sz="4" w:space="0" w:color="auto"/>
            </w:tcBorders>
          </w:tcPr>
          <w:p w14:paraId="2643CD3C" w14:textId="77777777" w:rsidR="000F351B" w:rsidRPr="00DB61A1" w:rsidRDefault="000F351B" w:rsidP="00C27D70">
            <w:pPr>
              <w:spacing w:line="276" w:lineRule="auto"/>
              <w:ind w:left="-91" w:right="-91"/>
              <w:jc w:val="center"/>
              <w:rPr>
                <w:rFonts w:eastAsia="Calibri"/>
              </w:rPr>
            </w:pPr>
            <w:r w:rsidRPr="00DB61A1">
              <w:rPr>
                <w:rFonts w:eastAsia="Calibri"/>
              </w:rPr>
              <w:t>5075 (145)</w:t>
            </w:r>
          </w:p>
        </w:tc>
      </w:tr>
      <w:tr w:rsidR="000F351B" w:rsidRPr="00DB61A1" w14:paraId="459EB625" w14:textId="77777777" w:rsidTr="00C27D70">
        <w:tc>
          <w:tcPr>
            <w:tcW w:w="1455" w:type="dxa"/>
            <w:tcBorders>
              <w:top w:val="single" w:sz="4" w:space="0" w:color="auto"/>
              <w:left w:val="single" w:sz="4" w:space="0" w:color="auto"/>
              <w:bottom w:val="single" w:sz="4" w:space="0" w:color="auto"/>
              <w:right w:val="single" w:sz="4" w:space="0" w:color="auto"/>
            </w:tcBorders>
          </w:tcPr>
          <w:p w14:paraId="3826C1D8" w14:textId="77777777" w:rsidR="000F351B" w:rsidRPr="00DB61A1" w:rsidRDefault="000F351B" w:rsidP="00C27D70">
            <w:pPr>
              <w:ind w:left="-91" w:right="-91"/>
              <w:rPr>
                <w:rFonts w:eastAsia="Calibri"/>
              </w:rPr>
            </w:pPr>
            <w:r w:rsidRPr="00DB61A1">
              <w:rPr>
                <w:rFonts w:eastAsia="Calibri"/>
              </w:rPr>
              <w:t>Užsienio kalba (pirmoji, anglų)</w:t>
            </w:r>
          </w:p>
        </w:tc>
        <w:tc>
          <w:tcPr>
            <w:tcW w:w="404" w:type="dxa"/>
            <w:tcBorders>
              <w:top w:val="single" w:sz="4" w:space="0" w:color="auto"/>
              <w:left w:val="single" w:sz="4" w:space="0" w:color="auto"/>
              <w:bottom w:val="single" w:sz="4" w:space="0" w:color="auto"/>
              <w:right w:val="single" w:sz="4" w:space="0" w:color="auto"/>
            </w:tcBorders>
          </w:tcPr>
          <w:p w14:paraId="41E73AEF"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8" w:type="dxa"/>
            <w:tcBorders>
              <w:top w:val="single" w:sz="4" w:space="0" w:color="auto"/>
              <w:left w:val="single" w:sz="4" w:space="0" w:color="auto"/>
              <w:bottom w:val="single" w:sz="4" w:space="0" w:color="auto"/>
              <w:right w:val="single" w:sz="4" w:space="0" w:color="auto"/>
            </w:tcBorders>
          </w:tcPr>
          <w:p w14:paraId="5ECCB6E4"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8" w:type="dxa"/>
            <w:tcBorders>
              <w:top w:val="single" w:sz="4" w:space="0" w:color="auto"/>
              <w:left w:val="single" w:sz="4" w:space="0" w:color="auto"/>
              <w:bottom w:val="single" w:sz="4" w:space="0" w:color="auto"/>
              <w:right w:val="single" w:sz="4" w:space="0" w:color="auto"/>
            </w:tcBorders>
          </w:tcPr>
          <w:p w14:paraId="6E914163"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7" w:type="dxa"/>
            <w:tcBorders>
              <w:top w:val="single" w:sz="4" w:space="0" w:color="auto"/>
              <w:left w:val="single" w:sz="4" w:space="0" w:color="auto"/>
              <w:bottom w:val="single" w:sz="4" w:space="0" w:color="auto"/>
              <w:right w:val="single" w:sz="4" w:space="0" w:color="auto"/>
            </w:tcBorders>
          </w:tcPr>
          <w:p w14:paraId="558656C5"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7" w:type="dxa"/>
            <w:tcBorders>
              <w:top w:val="single" w:sz="4" w:space="0" w:color="auto"/>
              <w:left w:val="single" w:sz="4" w:space="0" w:color="auto"/>
              <w:bottom w:val="single" w:sz="4" w:space="0" w:color="auto"/>
              <w:right w:val="single" w:sz="4" w:space="0" w:color="auto"/>
            </w:tcBorders>
          </w:tcPr>
          <w:p w14:paraId="1DBB9B4F" w14:textId="77777777" w:rsidR="000F351B" w:rsidRPr="00DB61A1" w:rsidRDefault="000F351B" w:rsidP="00C27D70">
            <w:pPr>
              <w:spacing w:line="276" w:lineRule="auto"/>
              <w:ind w:left="-91" w:right="-91"/>
              <w:jc w:val="center"/>
              <w:rPr>
                <w:rFonts w:eastAsia="Calibri"/>
              </w:rPr>
            </w:pPr>
            <w:r w:rsidRPr="00DB61A1">
              <w:rPr>
                <w:rFonts w:eastAsia="Calibri"/>
              </w:rPr>
              <w:t>-</w:t>
            </w:r>
          </w:p>
        </w:tc>
        <w:tc>
          <w:tcPr>
            <w:tcW w:w="436" w:type="dxa"/>
            <w:tcBorders>
              <w:top w:val="single" w:sz="4" w:space="0" w:color="auto"/>
              <w:left w:val="single" w:sz="4" w:space="0" w:color="auto"/>
              <w:bottom w:val="single" w:sz="4" w:space="0" w:color="auto"/>
              <w:right w:val="single" w:sz="4" w:space="0" w:color="auto"/>
            </w:tcBorders>
          </w:tcPr>
          <w:p w14:paraId="4141F413"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A3D5698"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3E2FC8F4"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A3D1A46"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2525BCE8"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3CCE314"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56304517"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4D7607F"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52" w:type="dxa"/>
            <w:tcBorders>
              <w:top w:val="single" w:sz="4" w:space="0" w:color="auto"/>
              <w:left w:val="single" w:sz="4" w:space="0" w:color="auto"/>
              <w:bottom w:val="single" w:sz="4" w:space="0" w:color="auto"/>
              <w:right w:val="single" w:sz="4" w:space="0" w:color="auto"/>
            </w:tcBorders>
          </w:tcPr>
          <w:p w14:paraId="259D9326"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922D653"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3884E68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D8B86C1"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4CBD742D"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B1EC8ED"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070EF921"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4780FF9"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6D09AB01"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6F2469E"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378BDB9D"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B74E311"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1E37AC2A"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8D48872"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6C83584D"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5DF687A"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66B7D66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5A81AB6"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0D1578EF"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BCD20E0"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70" w:type="dxa"/>
            <w:tcBorders>
              <w:top w:val="single" w:sz="4" w:space="0" w:color="auto"/>
              <w:left w:val="single" w:sz="4" w:space="0" w:color="auto"/>
              <w:bottom w:val="single" w:sz="4" w:space="0" w:color="auto"/>
              <w:right w:val="single" w:sz="4" w:space="0" w:color="auto"/>
            </w:tcBorders>
          </w:tcPr>
          <w:p w14:paraId="5772DFC1"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CFED9A9"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541" w:type="dxa"/>
            <w:tcBorders>
              <w:top w:val="single" w:sz="4" w:space="0" w:color="auto"/>
              <w:left w:val="single" w:sz="4" w:space="0" w:color="auto"/>
              <w:bottom w:val="single" w:sz="4" w:space="0" w:color="auto"/>
              <w:right w:val="single" w:sz="4" w:space="0" w:color="auto"/>
            </w:tcBorders>
          </w:tcPr>
          <w:p w14:paraId="07F10D7A" w14:textId="77777777" w:rsidR="000F351B" w:rsidRPr="00DB61A1" w:rsidRDefault="000F351B" w:rsidP="00C27D70">
            <w:pPr>
              <w:spacing w:line="276" w:lineRule="auto"/>
              <w:ind w:left="-91" w:right="-91"/>
              <w:jc w:val="center"/>
              <w:rPr>
                <w:rFonts w:eastAsia="Calibri"/>
              </w:rPr>
            </w:pPr>
            <w:r w:rsidRPr="00DB61A1">
              <w:rPr>
                <w:rFonts w:eastAsia="Calibri"/>
              </w:rPr>
              <w:t>1050 (30)</w:t>
            </w:r>
          </w:p>
        </w:tc>
      </w:tr>
      <w:tr w:rsidR="000F351B" w:rsidRPr="00DB61A1" w14:paraId="4C128F14" w14:textId="77777777" w:rsidTr="00C27D70">
        <w:tc>
          <w:tcPr>
            <w:tcW w:w="10740" w:type="dxa"/>
            <w:gridSpan w:val="22"/>
            <w:tcBorders>
              <w:top w:val="single" w:sz="4" w:space="0" w:color="auto"/>
              <w:left w:val="single" w:sz="4" w:space="0" w:color="auto"/>
              <w:bottom w:val="single" w:sz="4" w:space="0" w:color="auto"/>
              <w:right w:val="single" w:sz="4" w:space="0" w:color="auto"/>
            </w:tcBorders>
          </w:tcPr>
          <w:p w14:paraId="74BE8573" w14:textId="77777777" w:rsidR="000F351B" w:rsidRPr="00DB61A1" w:rsidRDefault="000F351B" w:rsidP="00C27D70">
            <w:pPr>
              <w:ind w:left="-91" w:right="-91"/>
              <w:jc w:val="center"/>
              <w:rPr>
                <w:rFonts w:eastAsia="Calibri"/>
              </w:rPr>
            </w:pPr>
            <w:r w:rsidRPr="00DB61A1">
              <w:rPr>
                <w:rFonts w:eastAsia="Calibri"/>
              </w:rPr>
              <w:t>Visuomeninis ugdymas</w:t>
            </w:r>
          </w:p>
        </w:tc>
      </w:tr>
      <w:tr w:rsidR="000F351B" w:rsidRPr="00DB61A1" w14:paraId="0748A9E4" w14:textId="77777777" w:rsidTr="00C27D70">
        <w:tc>
          <w:tcPr>
            <w:tcW w:w="1455" w:type="dxa"/>
            <w:tcBorders>
              <w:top w:val="single" w:sz="4" w:space="0" w:color="auto"/>
              <w:left w:val="single" w:sz="4" w:space="0" w:color="auto"/>
              <w:bottom w:val="single" w:sz="4" w:space="0" w:color="auto"/>
              <w:right w:val="single" w:sz="4" w:space="0" w:color="auto"/>
            </w:tcBorders>
          </w:tcPr>
          <w:p w14:paraId="7F07C74E" w14:textId="77777777" w:rsidR="000F351B" w:rsidRPr="00DB61A1" w:rsidRDefault="000F351B" w:rsidP="00C27D70">
            <w:pPr>
              <w:ind w:left="-91" w:right="-91"/>
              <w:rPr>
                <w:rFonts w:eastAsia="Calibri"/>
              </w:rPr>
            </w:pPr>
            <w:r w:rsidRPr="00DB61A1">
              <w:rPr>
                <w:rFonts w:eastAsia="Calibri"/>
              </w:rPr>
              <w:t>Visuomeninis ugdymas</w:t>
            </w:r>
          </w:p>
        </w:tc>
        <w:tc>
          <w:tcPr>
            <w:tcW w:w="404" w:type="dxa"/>
            <w:tcBorders>
              <w:top w:val="single" w:sz="4" w:space="0" w:color="auto"/>
              <w:left w:val="single" w:sz="4" w:space="0" w:color="auto"/>
              <w:bottom w:val="single" w:sz="4" w:space="0" w:color="auto"/>
              <w:right w:val="single" w:sz="4" w:space="0" w:color="auto"/>
            </w:tcBorders>
          </w:tcPr>
          <w:p w14:paraId="687601C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22E443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13FC02E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607C9E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33D9A46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F848BB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5AF18B5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F7BF6A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51B2414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E7F2E1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018E8E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6AB9BA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07EC57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A6AF6E5"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48E88A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B1D6A3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280FAB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91E97BF"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52" w:type="dxa"/>
            <w:tcBorders>
              <w:top w:val="single" w:sz="4" w:space="0" w:color="auto"/>
              <w:left w:val="single" w:sz="4" w:space="0" w:color="auto"/>
              <w:bottom w:val="single" w:sz="4" w:space="0" w:color="auto"/>
              <w:right w:val="single" w:sz="4" w:space="0" w:color="auto"/>
            </w:tcBorders>
          </w:tcPr>
          <w:p w14:paraId="45B0316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36362E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6D5294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A9C8273"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145357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720FF3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7EB5A1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AEBEE63"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825112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10EC533"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EB027C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6F370AA"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435DC0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1471A8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FD1EEB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3C06A9A"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7C67AA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45C10F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B02B0D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146DFE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07096D6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FB5D365"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tcPr>
          <w:p w14:paraId="4D7B832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1663A1F3"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(20)</w:t>
            </w:r>
          </w:p>
        </w:tc>
      </w:tr>
      <w:tr w:rsidR="000F351B" w:rsidRPr="00DB61A1" w14:paraId="66A51952" w14:textId="77777777" w:rsidTr="00C27D70">
        <w:tc>
          <w:tcPr>
            <w:tcW w:w="10740" w:type="dxa"/>
            <w:gridSpan w:val="22"/>
            <w:tcBorders>
              <w:top w:val="single" w:sz="4" w:space="0" w:color="auto"/>
              <w:left w:val="single" w:sz="4" w:space="0" w:color="auto"/>
              <w:bottom w:val="single" w:sz="4" w:space="0" w:color="auto"/>
              <w:right w:val="single" w:sz="4" w:space="0" w:color="auto"/>
            </w:tcBorders>
          </w:tcPr>
          <w:p w14:paraId="09AA55AA" w14:textId="77777777" w:rsidR="000F351B" w:rsidRPr="00DB61A1" w:rsidRDefault="000F351B" w:rsidP="00C27D70">
            <w:pPr>
              <w:spacing w:line="276" w:lineRule="auto"/>
              <w:ind w:left="-91" w:right="-91"/>
              <w:jc w:val="center"/>
              <w:rPr>
                <w:rFonts w:eastAsia="Calibri"/>
              </w:rPr>
            </w:pPr>
            <w:r w:rsidRPr="00DB61A1">
              <w:rPr>
                <w:rFonts w:eastAsia="Calibri"/>
              </w:rPr>
              <w:t>Matematinis, gamtamokslinis ir technologinis ugdymas</w:t>
            </w:r>
          </w:p>
        </w:tc>
      </w:tr>
      <w:tr w:rsidR="000F351B" w:rsidRPr="00DB61A1" w14:paraId="40DCBCA0" w14:textId="77777777" w:rsidTr="00C27D70">
        <w:tc>
          <w:tcPr>
            <w:tcW w:w="1455" w:type="dxa"/>
            <w:tcBorders>
              <w:top w:val="single" w:sz="4" w:space="0" w:color="auto"/>
              <w:left w:val="single" w:sz="4" w:space="0" w:color="auto"/>
              <w:bottom w:val="single" w:sz="4" w:space="0" w:color="auto"/>
              <w:right w:val="single" w:sz="4" w:space="0" w:color="auto"/>
            </w:tcBorders>
          </w:tcPr>
          <w:p w14:paraId="66C95254" w14:textId="77777777" w:rsidR="000F351B" w:rsidRPr="00DB61A1" w:rsidRDefault="000F351B" w:rsidP="00C27D70">
            <w:pPr>
              <w:ind w:left="-91" w:right="-91"/>
              <w:rPr>
                <w:rFonts w:eastAsia="Calibri"/>
              </w:rPr>
            </w:pPr>
            <w:r w:rsidRPr="00DB61A1">
              <w:rPr>
                <w:rFonts w:eastAsia="Calibri"/>
              </w:rPr>
              <w:t>Gamtos mokslai</w:t>
            </w:r>
          </w:p>
        </w:tc>
        <w:tc>
          <w:tcPr>
            <w:tcW w:w="404" w:type="dxa"/>
            <w:tcBorders>
              <w:top w:val="single" w:sz="4" w:space="0" w:color="auto"/>
              <w:left w:val="single" w:sz="4" w:space="0" w:color="auto"/>
              <w:bottom w:val="single" w:sz="4" w:space="0" w:color="auto"/>
              <w:right w:val="single" w:sz="4" w:space="0" w:color="auto"/>
            </w:tcBorders>
          </w:tcPr>
          <w:p w14:paraId="54683DC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E17C0C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304B944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E84E0B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2AAD42F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3EED4F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0C6C323E"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DD01E5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24288A5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25098FA"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909997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050701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8E94613"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8321C6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5783233"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F2A8A6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E0C238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2BCB090"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52" w:type="dxa"/>
            <w:tcBorders>
              <w:top w:val="single" w:sz="4" w:space="0" w:color="auto"/>
              <w:left w:val="single" w:sz="4" w:space="0" w:color="auto"/>
              <w:bottom w:val="single" w:sz="4" w:space="0" w:color="auto"/>
              <w:right w:val="single" w:sz="4" w:space="0" w:color="auto"/>
            </w:tcBorders>
          </w:tcPr>
          <w:p w14:paraId="5BCE641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7E1E5A0"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032F1D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D754A6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7B353B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59E68B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924364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D424C8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37ECCF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28A8F4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8A7655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8E6BC0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6C9209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CF3B02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BB9683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2E0BC1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29D50D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832492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C2E28B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1DD384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2EC47A9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29FF6A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tcPr>
          <w:p w14:paraId="0DC651EB"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0C415168"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(20)</w:t>
            </w:r>
          </w:p>
        </w:tc>
      </w:tr>
      <w:tr w:rsidR="000F351B" w:rsidRPr="00DB61A1" w14:paraId="18861A23" w14:textId="77777777" w:rsidTr="00C27D70">
        <w:tc>
          <w:tcPr>
            <w:tcW w:w="1455" w:type="dxa"/>
            <w:tcBorders>
              <w:top w:val="single" w:sz="4" w:space="0" w:color="auto"/>
              <w:left w:val="single" w:sz="4" w:space="0" w:color="auto"/>
              <w:bottom w:val="single" w:sz="4" w:space="0" w:color="auto"/>
              <w:right w:val="single" w:sz="4" w:space="0" w:color="auto"/>
            </w:tcBorders>
          </w:tcPr>
          <w:p w14:paraId="6F3D28A7" w14:textId="77777777" w:rsidR="000F351B" w:rsidRPr="00DB61A1" w:rsidRDefault="000F351B" w:rsidP="00C27D70">
            <w:pPr>
              <w:ind w:left="-91" w:right="-91"/>
              <w:rPr>
                <w:rFonts w:eastAsia="Calibri"/>
              </w:rPr>
            </w:pPr>
            <w:r w:rsidRPr="00DB61A1">
              <w:rPr>
                <w:rFonts w:eastAsia="Calibri"/>
              </w:rPr>
              <w:t xml:space="preserve">Matematika </w:t>
            </w:r>
          </w:p>
        </w:tc>
        <w:tc>
          <w:tcPr>
            <w:tcW w:w="404" w:type="dxa"/>
            <w:tcBorders>
              <w:top w:val="single" w:sz="4" w:space="0" w:color="auto"/>
              <w:left w:val="single" w:sz="4" w:space="0" w:color="auto"/>
              <w:bottom w:val="single" w:sz="4" w:space="0" w:color="auto"/>
              <w:right w:val="single" w:sz="4" w:space="0" w:color="auto"/>
            </w:tcBorders>
          </w:tcPr>
          <w:p w14:paraId="184D8967"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719CFC46"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38" w:type="dxa"/>
            <w:tcBorders>
              <w:top w:val="single" w:sz="4" w:space="0" w:color="auto"/>
              <w:left w:val="single" w:sz="4" w:space="0" w:color="auto"/>
              <w:bottom w:val="single" w:sz="4" w:space="0" w:color="auto"/>
              <w:right w:val="single" w:sz="4" w:space="0" w:color="auto"/>
            </w:tcBorders>
          </w:tcPr>
          <w:p w14:paraId="2E86EAB0"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08E63317"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38" w:type="dxa"/>
            <w:tcBorders>
              <w:top w:val="single" w:sz="4" w:space="0" w:color="auto"/>
              <w:left w:val="single" w:sz="4" w:space="0" w:color="auto"/>
              <w:bottom w:val="single" w:sz="4" w:space="0" w:color="auto"/>
              <w:right w:val="single" w:sz="4" w:space="0" w:color="auto"/>
            </w:tcBorders>
          </w:tcPr>
          <w:p w14:paraId="0242A1F8"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514C6BCD"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37" w:type="dxa"/>
            <w:tcBorders>
              <w:top w:val="single" w:sz="4" w:space="0" w:color="auto"/>
              <w:left w:val="single" w:sz="4" w:space="0" w:color="auto"/>
              <w:bottom w:val="single" w:sz="4" w:space="0" w:color="auto"/>
              <w:right w:val="single" w:sz="4" w:space="0" w:color="auto"/>
            </w:tcBorders>
          </w:tcPr>
          <w:p w14:paraId="7BD086F7"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09D6AD5E"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37" w:type="dxa"/>
            <w:tcBorders>
              <w:top w:val="single" w:sz="4" w:space="0" w:color="auto"/>
              <w:left w:val="single" w:sz="4" w:space="0" w:color="auto"/>
              <w:bottom w:val="single" w:sz="4" w:space="0" w:color="auto"/>
              <w:right w:val="single" w:sz="4" w:space="0" w:color="auto"/>
            </w:tcBorders>
          </w:tcPr>
          <w:p w14:paraId="0BC5978A" w14:textId="77777777" w:rsidR="000F351B" w:rsidRPr="00DB61A1" w:rsidRDefault="000F351B" w:rsidP="00C27D70">
            <w:pPr>
              <w:tabs>
                <w:tab w:val="center" w:pos="91"/>
              </w:tabs>
              <w:spacing w:line="276" w:lineRule="auto"/>
              <w:ind w:left="-91" w:right="-91"/>
              <w:jc w:val="center"/>
              <w:rPr>
                <w:rFonts w:eastAsia="Calibri"/>
              </w:rPr>
            </w:pPr>
            <w:r w:rsidRPr="00DB61A1">
              <w:rPr>
                <w:rFonts w:eastAsia="Calibri"/>
              </w:rPr>
              <w:t>140</w:t>
            </w:r>
          </w:p>
          <w:p w14:paraId="365338F0" w14:textId="77777777" w:rsidR="000F351B" w:rsidRPr="00DB61A1" w:rsidRDefault="000F351B" w:rsidP="00C27D70">
            <w:pPr>
              <w:spacing w:line="276" w:lineRule="auto"/>
              <w:ind w:left="-91" w:right="-91"/>
              <w:jc w:val="center"/>
              <w:rPr>
                <w:rFonts w:eastAsia="Calibri"/>
              </w:rPr>
            </w:pPr>
            <w:r w:rsidRPr="00DB61A1">
              <w:rPr>
                <w:rFonts w:eastAsia="Calibri"/>
              </w:rPr>
              <w:t>(4)</w:t>
            </w:r>
          </w:p>
        </w:tc>
        <w:tc>
          <w:tcPr>
            <w:tcW w:w="436" w:type="dxa"/>
            <w:tcBorders>
              <w:top w:val="single" w:sz="4" w:space="0" w:color="auto"/>
              <w:left w:val="single" w:sz="4" w:space="0" w:color="auto"/>
              <w:bottom w:val="single" w:sz="4" w:space="0" w:color="auto"/>
              <w:right w:val="single" w:sz="4" w:space="0" w:color="auto"/>
            </w:tcBorders>
          </w:tcPr>
          <w:p w14:paraId="31BC24AF"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19D80AB8"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101FF0B7"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346254FA"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3B62D303"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5945EBE9"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6A7830F8"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1FFB8671"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52" w:type="dxa"/>
            <w:tcBorders>
              <w:top w:val="single" w:sz="4" w:space="0" w:color="auto"/>
              <w:left w:val="single" w:sz="4" w:space="0" w:color="auto"/>
              <w:bottom w:val="single" w:sz="4" w:space="0" w:color="auto"/>
              <w:right w:val="single" w:sz="4" w:space="0" w:color="auto"/>
            </w:tcBorders>
          </w:tcPr>
          <w:p w14:paraId="0F61698E"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271B3186"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5947995A"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2AD2E9F6"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78665B27"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09C3F0BD"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3CF74905"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75B90DCB"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575321CD"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2B449575"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01267722"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3BB50DB9"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2BDC38CB"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3A7B86BC"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2FEC9C9C"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2340DCFF"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0A6AF1B1"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43C6B89D"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36" w:type="dxa"/>
            <w:tcBorders>
              <w:top w:val="single" w:sz="4" w:space="0" w:color="auto"/>
              <w:left w:val="single" w:sz="4" w:space="0" w:color="auto"/>
              <w:bottom w:val="single" w:sz="4" w:space="0" w:color="auto"/>
              <w:right w:val="single" w:sz="4" w:space="0" w:color="auto"/>
            </w:tcBorders>
          </w:tcPr>
          <w:p w14:paraId="39A54A68"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15245CCA"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470" w:type="dxa"/>
            <w:tcBorders>
              <w:top w:val="single" w:sz="4" w:space="0" w:color="auto"/>
              <w:left w:val="single" w:sz="4" w:space="0" w:color="auto"/>
              <w:bottom w:val="single" w:sz="4" w:space="0" w:color="auto"/>
              <w:right w:val="single" w:sz="4" w:space="0" w:color="auto"/>
            </w:tcBorders>
          </w:tcPr>
          <w:p w14:paraId="2F085F2A"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6F37A76C" w14:textId="77777777" w:rsidR="000F351B" w:rsidRPr="00DB61A1" w:rsidRDefault="000F351B" w:rsidP="00C27D70">
            <w:pPr>
              <w:spacing w:line="276" w:lineRule="auto"/>
              <w:ind w:left="-91" w:right="-91"/>
              <w:jc w:val="center"/>
              <w:rPr>
                <w:rFonts w:eastAsia="Calibri"/>
              </w:rPr>
            </w:pPr>
            <w:r w:rsidRPr="00DB61A1">
              <w:rPr>
                <w:rFonts w:eastAsia="Calibri"/>
              </w:rPr>
              <w:t>(5)</w:t>
            </w:r>
          </w:p>
        </w:tc>
        <w:tc>
          <w:tcPr>
            <w:tcW w:w="541" w:type="dxa"/>
            <w:tcBorders>
              <w:top w:val="single" w:sz="4" w:space="0" w:color="auto"/>
              <w:left w:val="single" w:sz="4" w:space="0" w:color="auto"/>
              <w:bottom w:val="single" w:sz="4" w:space="0" w:color="auto"/>
              <w:right w:val="single" w:sz="4" w:space="0" w:color="auto"/>
            </w:tcBorders>
          </w:tcPr>
          <w:p w14:paraId="451EB9EB" w14:textId="77777777" w:rsidR="000F351B" w:rsidRPr="00DB61A1" w:rsidRDefault="000F351B" w:rsidP="00C27D70">
            <w:pPr>
              <w:spacing w:line="276" w:lineRule="auto"/>
              <w:ind w:left="-91" w:right="-91"/>
              <w:jc w:val="center"/>
              <w:rPr>
                <w:rFonts w:eastAsia="Calibri"/>
              </w:rPr>
            </w:pPr>
            <w:r w:rsidRPr="00DB61A1">
              <w:rPr>
                <w:rFonts w:eastAsia="Calibri"/>
              </w:rPr>
              <w:t>3325</w:t>
            </w:r>
          </w:p>
          <w:p w14:paraId="46CF4490" w14:textId="77777777" w:rsidR="000F351B" w:rsidRPr="00DB61A1" w:rsidRDefault="000F351B" w:rsidP="00C27D70">
            <w:pPr>
              <w:spacing w:line="276" w:lineRule="auto"/>
              <w:ind w:left="-91" w:right="-91"/>
              <w:jc w:val="center"/>
              <w:rPr>
                <w:rFonts w:eastAsia="Calibri"/>
              </w:rPr>
            </w:pPr>
            <w:r w:rsidRPr="00DB61A1">
              <w:rPr>
                <w:rFonts w:eastAsia="Calibri"/>
              </w:rPr>
              <w:t>(95)</w:t>
            </w:r>
          </w:p>
        </w:tc>
      </w:tr>
      <w:tr w:rsidR="000F351B" w:rsidRPr="00DB61A1" w14:paraId="47593212" w14:textId="77777777" w:rsidTr="00C27D70">
        <w:tc>
          <w:tcPr>
            <w:tcW w:w="1455" w:type="dxa"/>
            <w:tcBorders>
              <w:top w:val="single" w:sz="4" w:space="0" w:color="auto"/>
              <w:left w:val="single" w:sz="4" w:space="0" w:color="auto"/>
              <w:bottom w:val="single" w:sz="4" w:space="0" w:color="auto"/>
              <w:right w:val="single" w:sz="4" w:space="0" w:color="auto"/>
            </w:tcBorders>
          </w:tcPr>
          <w:p w14:paraId="6BA571AD" w14:textId="77777777" w:rsidR="000F351B" w:rsidRPr="00DB61A1" w:rsidRDefault="000F351B" w:rsidP="00C27D70">
            <w:pPr>
              <w:ind w:left="-91" w:right="-91"/>
              <w:rPr>
                <w:rFonts w:eastAsia="Calibri"/>
              </w:rPr>
            </w:pPr>
            <w:r w:rsidRPr="00DB61A1">
              <w:rPr>
                <w:rFonts w:eastAsia="Calibri"/>
              </w:rPr>
              <w:lastRenderedPageBreak/>
              <w:t xml:space="preserve">Technologijos </w:t>
            </w:r>
          </w:p>
        </w:tc>
        <w:tc>
          <w:tcPr>
            <w:tcW w:w="404" w:type="dxa"/>
            <w:tcBorders>
              <w:top w:val="single" w:sz="4" w:space="0" w:color="auto"/>
              <w:left w:val="single" w:sz="4" w:space="0" w:color="auto"/>
              <w:bottom w:val="single" w:sz="4" w:space="0" w:color="auto"/>
              <w:right w:val="single" w:sz="4" w:space="0" w:color="auto"/>
            </w:tcBorders>
          </w:tcPr>
          <w:p w14:paraId="4506E63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4B9D8D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58BF9CC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9EF13E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73DB5DEE"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1AF6B9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01BEA07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91F130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0829E1E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9CCADD5"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C359B2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F8ED54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598ED0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6C9A5B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0E65F13"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0DA4BB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196C5C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02F370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52" w:type="dxa"/>
            <w:tcBorders>
              <w:top w:val="single" w:sz="4" w:space="0" w:color="auto"/>
              <w:left w:val="single" w:sz="4" w:space="0" w:color="auto"/>
              <w:bottom w:val="single" w:sz="4" w:space="0" w:color="auto"/>
              <w:right w:val="single" w:sz="4" w:space="0" w:color="auto"/>
            </w:tcBorders>
          </w:tcPr>
          <w:p w14:paraId="5E5E83B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AF0200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908B15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D88FEF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BA972A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EA0BB3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73A6C6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75D22A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B0730E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DEC6F75"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27C851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E0A95E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726856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BD7C3B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F7CF9E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88C27B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3DCDA8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AB7F2F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DF0AE9E"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567C8C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098E4AE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2DCDDE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tcPr>
          <w:p w14:paraId="5E3AD504"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120AE754"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(20)</w:t>
            </w:r>
          </w:p>
        </w:tc>
      </w:tr>
      <w:tr w:rsidR="000F351B" w:rsidRPr="00DB61A1" w14:paraId="69C68C91" w14:textId="77777777" w:rsidTr="00C27D70">
        <w:tc>
          <w:tcPr>
            <w:tcW w:w="10740" w:type="dxa"/>
            <w:gridSpan w:val="22"/>
            <w:tcBorders>
              <w:top w:val="single" w:sz="4" w:space="0" w:color="auto"/>
              <w:left w:val="single" w:sz="4" w:space="0" w:color="auto"/>
              <w:bottom w:val="single" w:sz="4" w:space="0" w:color="auto"/>
              <w:right w:val="single" w:sz="4" w:space="0" w:color="auto"/>
            </w:tcBorders>
          </w:tcPr>
          <w:p w14:paraId="43E2AAFD" w14:textId="77777777" w:rsidR="000F351B" w:rsidRPr="00DB61A1" w:rsidRDefault="000F351B" w:rsidP="00C27D70">
            <w:pPr>
              <w:spacing w:line="276" w:lineRule="auto"/>
              <w:ind w:left="-91" w:right="-91"/>
              <w:jc w:val="center"/>
              <w:rPr>
                <w:rFonts w:eastAsia="Calibri"/>
              </w:rPr>
            </w:pPr>
            <w:r w:rsidRPr="00DB61A1">
              <w:rPr>
                <w:rFonts w:eastAsia="Calibri"/>
              </w:rPr>
              <w:t>Meninis ugdymas</w:t>
            </w:r>
          </w:p>
        </w:tc>
      </w:tr>
      <w:tr w:rsidR="000F351B" w:rsidRPr="00DB61A1" w14:paraId="27511B48" w14:textId="77777777" w:rsidTr="00C27D70">
        <w:tc>
          <w:tcPr>
            <w:tcW w:w="1455" w:type="dxa"/>
            <w:tcBorders>
              <w:top w:val="single" w:sz="4" w:space="0" w:color="auto"/>
              <w:left w:val="single" w:sz="4" w:space="0" w:color="auto"/>
              <w:bottom w:val="single" w:sz="4" w:space="0" w:color="auto"/>
              <w:right w:val="single" w:sz="4" w:space="0" w:color="auto"/>
            </w:tcBorders>
            <w:hideMark/>
          </w:tcPr>
          <w:p w14:paraId="010B7CA8" w14:textId="77777777" w:rsidR="000F351B" w:rsidRPr="00DB61A1" w:rsidRDefault="000F351B" w:rsidP="00C27D70">
            <w:pPr>
              <w:ind w:left="-91" w:right="-91"/>
              <w:rPr>
                <w:rFonts w:eastAsia="Calibri"/>
              </w:rPr>
            </w:pPr>
            <w:r w:rsidRPr="00DB61A1">
              <w:rPr>
                <w:rFonts w:eastAsia="Calibri"/>
              </w:rPr>
              <w:t xml:space="preserve">Dailė </w:t>
            </w:r>
          </w:p>
        </w:tc>
        <w:tc>
          <w:tcPr>
            <w:tcW w:w="404" w:type="dxa"/>
            <w:tcBorders>
              <w:top w:val="single" w:sz="4" w:space="0" w:color="auto"/>
              <w:left w:val="single" w:sz="4" w:space="0" w:color="auto"/>
              <w:bottom w:val="single" w:sz="4" w:space="0" w:color="auto"/>
              <w:right w:val="single" w:sz="4" w:space="0" w:color="auto"/>
            </w:tcBorders>
          </w:tcPr>
          <w:p w14:paraId="30B9F4A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8EC5ACD" w14:textId="77777777" w:rsidR="000F351B" w:rsidRPr="00DB61A1" w:rsidRDefault="000F351B" w:rsidP="00C27D70">
            <w:pPr>
              <w:spacing w:line="276" w:lineRule="auto"/>
              <w:ind w:right="-91"/>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4E645A8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AF1CC5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2939745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C30C06A"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15526CB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6206F0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7550709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9FCB6F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F03CE5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00EAFD3"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E7C068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713FAFB"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4904C0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EC137A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581DC3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1E9E0E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52" w:type="dxa"/>
            <w:tcBorders>
              <w:top w:val="single" w:sz="4" w:space="0" w:color="auto"/>
              <w:left w:val="single" w:sz="4" w:space="0" w:color="auto"/>
              <w:bottom w:val="single" w:sz="4" w:space="0" w:color="auto"/>
              <w:right w:val="single" w:sz="4" w:space="0" w:color="auto"/>
            </w:tcBorders>
          </w:tcPr>
          <w:p w14:paraId="3465DD3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2E4D5B5"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FE7603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A62E13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E65EC0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71C3FC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1C7857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E580DB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312ACA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E772D1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D0A50D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FCCB88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BD0CEB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49725F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59916C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D0BAF2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44B435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663F23F"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3511BD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9A6402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09F8F13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E4A8FEA"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tcPr>
          <w:p w14:paraId="7D7FE20A"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2E0F9843"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(20)</w:t>
            </w:r>
          </w:p>
        </w:tc>
      </w:tr>
      <w:tr w:rsidR="000F351B" w:rsidRPr="00DB61A1" w14:paraId="54C03E3E" w14:textId="77777777" w:rsidTr="00C27D70">
        <w:tc>
          <w:tcPr>
            <w:tcW w:w="1455" w:type="dxa"/>
            <w:tcBorders>
              <w:top w:val="single" w:sz="4" w:space="0" w:color="auto"/>
              <w:left w:val="single" w:sz="4" w:space="0" w:color="auto"/>
              <w:bottom w:val="single" w:sz="4" w:space="0" w:color="auto"/>
              <w:right w:val="single" w:sz="4" w:space="0" w:color="auto"/>
            </w:tcBorders>
          </w:tcPr>
          <w:p w14:paraId="6D9063EF" w14:textId="77777777" w:rsidR="000F351B" w:rsidRPr="00DB61A1" w:rsidRDefault="000F351B" w:rsidP="00C27D70">
            <w:pPr>
              <w:ind w:left="-91" w:right="-91"/>
              <w:rPr>
                <w:rFonts w:eastAsia="Calibri"/>
              </w:rPr>
            </w:pPr>
            <w:r w:rsidRPr="00DB61A1">
              <w:rPr>
                <w:rFonts w:eastAsia="Calibri"/>
              </w:rPr>
              <w:t xml:space="preserve">Muzika </w:t>
            </w:r>
          </w:p>
        </w:tc>
        <w:tc>
          <w:tcPr>
            <w:tcW w:w="404" w:type="dxa"/>
            <w:tcBorders>
              <w:top w:val="single" w:sz="4" w:space="0" w:color="auto"/>
              <w:left w:val="single" w:sz="4" w:space="0" w:color="auto"/>
              <w:bottom w:val="single" w:sz="4" w:space="0" w:color="auto"/>
              <w:right w:val="single" w:sz="4" w:space="0" w:color="auto"/>
            </w:tcBorders>
          </w:tcPr>
          <w:p w14:paraId="5756AC4D"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31CF624"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8" w:type="dxa"/>
            <w:tcBorders>
              <w:top w:val="single" w:sz="4" w:space="0" w:color="auto"/>
              <w:left w:val="single" w:sz="4" w:space="0" w:color="auto"/>
              <w:bottom w:val="single" w:sz="4" w:space="0" w:color="auto"/>
              <w:right w:val="single" w:sz="4" w:space="0" w:color="auto"/>
            </w:tcBorders>
          </w:tcPr>
          <w:p w14:paraId="791B99B1"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2E41A9B"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8" w:type="dxa"/>
            <w:tcBorders>
              <w:top w:val="single" w:sz="4" w:space="0" w:color="auto"/>
              <w:left w:val="single" w:sz="4" w:space="0" w:color="auto"/>
              <w:bottom w:val="single" w:sz="4" w:space="0" w:color="auto"/>
              <w:right w:val="single" w:sz="4" w:space="0" w:color="auto"/>
            </w:tcBorders>
          </w:tcPr>
          <w:p w14:paraId="73DD7729"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2314B58"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7" w:type="dxa"/>
            <w:tcBorders>
              <w:top w:val="single" w:sz="4" w:space="0" w:color="auto"/>
              <w:left w:val="single" w:sz="4" w:space="0" w:color="auto"/>
              <w:bottom w:val="single" w:sz="4" w:space="0" w:color="auto"/>
              <w:right w:val="single" w:sz="4" w:space="0" w:color="auto"/>
            </w:tcBorders>
          </w:tcPr>
          <w:p w14:paraId="082434BB"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007A187"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7" w:type="dxa"/>
            <w:tcBorders>
              <w:top w:val="single" w:sz="4" w:space="0" w:color="auto"/>
              <w:left w:val="single" w:sz="4" w:space="0" w:color="auto"/>
              <w:bottom w:val="single" w:sz="4" w:space="0" w:color="auto"/>
              <w:right w:val="single" w:sz="4" w:space="0" w:color="auto"/>
            </w:tcBorders>
          </w:tcPr>
          <w:p w14:paraId="6FCCAFB3"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1A7D6961"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584071BF"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B589F7A"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51EAE529"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B662791"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5908BF1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F96BD67"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14ECE42C"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EFA37F6"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52" w:type="dxa"/>
            <w:tcBorders>
              <w:top w:val="single" w:sz="4" w:space="0" w:color="auto"/>
              <w:left w:val="single" w:sz="4" w:space="0" w:color="auto"/>
              <w:bottom w:val="single" w:sz="4" w:space="0" w:color="auto"/>
              <w:right w:val="single" w:sz="4" w:space="0" w:color="auto"/>
            </w:tcBorders>
          </w:tcPr>
          <w:p w14:paraId="4041B94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46CA0C5"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46607B36"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E6391B1"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4CD933A7"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439F6D5A"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5632EDCF"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7ADA0F6A"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1A8E40F5"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E5EBCC3"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737C62CC"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05E723C6"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0F54198E"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28652006"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4A8A4BF0"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6901426"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5061C71A"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52200D5B"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36" w:type="dxa"/>
            <w:tcBorders>
              <w:top w:val="single" w:sz="4" w:space="0" w:color="auto"/>
              <w:left w:val="single" w:sz="4" w:space="0" w:color="auto"/>
              <w:bottom w:val="single" w:sz="4" w:space="0" w:color="auto"/>
              <w:right w:val="single" w:sz="4" w:space="0" w:color="auto"/>
            </w:tcBorders>
          </w:tcPr>
          <w:p w14:paraId="32AD3EE4"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3B527AB5"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470" w:type="dxa"/>
            <w:tcBorders>
              <w:top w:val="single" w:sz="4" w:space="0" w:color="auto"/>
              <w:left w:val="single" w:sz="4" w:space="0" w:color="auto"/>
              <w:bottom w:val="single" w:sz="4" w:space="0" w:color="auto"/>
              <w:right w:val="single" w:sz="4" w:space="0" w:color="auto"/>
            </w:tcBorders>
          </w:tcPr>
          <w:p w14:paraId="663A4F56" w14:textId="77777777" w:rsidR="000F351B" w:rsidRPr="00DB61A1" w:rsidRDefault="000F351B" w:rsidP="00C27D70">
            <w:pPr>
              <w:tabs>
                <w:tab w:val="center" w:pos="152"/>
              </w:tabs>
              <w:spacing w:line="276" w:lineRule="auto"/>
              <w:ind w:left="-91" w:right="-91"/>
              <w:jc w:val="center"/>
              <w:rPr>
                <w:rFonts w:eastAsia="Calibri"/>
              </w:rPr>
            </w:pPr>
            <w:r w:rsidRPr="00DB61A1">
              <w:rPr>
                <w:rFonts w:eastAsia="Calibri"/>
              </w:rPr>
              <w:t>70</w:t>
            </w:r>
          </w:p>
          <w:p w14:paraId="6602916C" w14:textId="77777777" w:rsidR="000F351B" w:rsidRPr="00DB61A1" w:rsidRDefault="000F351B" w:rsidP="00C27D70">
            <w:pPr>
              <w:spacing w:line="276" w:lineRule="auto"/>
              <w:ind w:left="-91" w:right="-91"/>
              <w:jc w:val="center"/>
              <w:rPr>
                <w:rFonts w:eastAsia="Calibri"/>
              </w:rPr>
            </w:pPr>
            <w:r w:rsidRPr="00DB61A1">
              <w:rPr>
                <w:rFonts w:eastAsia="Calibri"/>
              </w:rPr>
              <w:t>(2)</w:t>
            </w:r>
          </w:p>
        </w:tc>
        <w:tc>
          <w:tcPr>
            <w:tcW w:w="541" w:type="dxa"/>
            <w:tcBorders>
              <w:top w:val="single" w:sz="4" w:space="0" w:color="auto"/>
              <w:left w:val="single" w:sz="4" w:space="0" w:color="auto"/>
              <w:bottom w:val="single" w:sz="4" w:space="0" w:color="auto"/>
              <w:right w:val="single" w:sz="4" w:space="0" w:color="auto"/>
            </w:tcBorders>
          </w:tcPr>
          <w:p w14:paraId="0B91CDC1"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1400</w:t>
            </w:r>
          </w:p>
          <w:p w14:paraId="738F1FB4"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(40)</w:t>
            </w:r>
          </w:p>
        </w:tc>
      </w:tr>
      <w:tr w:rsidR="000F351B" w:rsidRPr="00DB61A1" w14:paraId="15EBC265" w14:textId="77777777" w:rsidTr="00C27D70">
        <w:tc>
          <w:tcPr>
            <w:tcW w:w="1455" w:type="dxa"/>
            <w:tcBorders>
              <w:top w:val="single" w:sz="4" w:space="0" w:color="auto"/>
              <w:left w:val="single" w:sz="4" w:space="0" w:color="auto"/>
              <w:bottom w:val="single" w:sz="4" w:space="0" w:color="auto"/>
              <w:right w:val="single" w:sz="4" w:space="0" w:color="auto"/>
            </w:tcBorders>
          </w:tcPr>
          <w:p w14:paraId="6E20A21E" w14:textId="77777777" w:rsidR="000F351B" w:rsidRPr="00DB61A1" w:rsidRDefault="000F351B" w:rsidP="00C27D70">
            <w:pPr>
              <w:ind w:left="-91" w:right="-91"/>
              <w:rPr>
                <w:rFonts w:eastAsia="Calibri"/>
              </w:rPr>
            </w:pPr>
            <w:r w:rsidRPr="00DB61A1">
              <w:rPr>
                <w:rFonts w:eastAsia="Calibri"/>
              </w:rPr>
              <w:t>Šokis</w:t>
            </w:r>
          </w:p>
        </w:tc>
        <w:tc>
          <w:tcPr>
            <w:tcW w:w="404" w:type="dxa"/>
            <w:tcBorders>
              <w:top w:val="single" w:sz="4" w:space="0" w:color="auto"/>
              <w:left w:val="single" w:sz="4" w:space="0" w:color="auto"/>
              <w:bottom w:val="single" w:sz="4" w:space="0" w:color="auto"/>
              <w:right w:val="single" w:sz="4" w:space="0" w:color="auto"/>
            </w:tcBorders>
          </w:tcPr>
          <w:p w14:paraId="74F851AE"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56278EB"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5DC5C13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69124F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8" w:type="dxa"/>
            <w:tcBorders>
              <w:top w:val="single" w:sz="4" w:space="0" w:color="auto"/>
              <w:left w:val="single" w:sz="4" w:space="0" w:color="auto"/>
              <w:bottom w:val="single" w:sz="4" w:space="0" w:color="auto"/>
              <w:right w:val="single" w:sz="4" w:space="0" w:color="auto"/>
            </w:tcBorders>
          </w:tcPr>
          <w:p w14:paraId="09448329"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468646F"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53E1B41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4C5BD6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7" w:type="dxa"/>
            <w:tcBorders>
              <w:top w:val="single" w:sz="4" w:space="0" w:color="auto"/>
              <w:left w:val="single" w:sz="4" w:space="0" w:color="auto"/>
              <w:bottom w:val="single" w:sz="4" w:space="0" w:color="auto"/>
              <w:right w:val="single" w:sz="4" w:space="0" w:color="auto"/>
            </w:tcBorders>
          </w:tcPr>
          <w:p w14:paraId="0100E2D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A0BA063"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B14AB9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3088D79"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A283E9D"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4F6D6F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CA28C7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2F381E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2CC531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39B713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52" w:type="dxa"/>
            <w:tcBorders>
              <w:top w:val="single" w:sz="4" w:space="0" w:color="auto"/>
              <w:left w:val="single" w:sz="4" w:space="0" w:color="auto"/>
              <w:bottom w:val="single" w:sz="4" w:space="0" w:color="auto"/>
              <w:right w:val="single" w:sz="4" w:space="0" w:color="auto"/>
            </w:tcBorders>
          </w:tcPr>
          <w:p w14:paraId="6D53341A"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C02C39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115E19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F7CACCF"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2CFE4F3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331403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378DB3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E7E9C0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A34AA9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181018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4D23708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39FD902"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655065C"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6E1A8BA"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A12AEFB"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9CF8AA1"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A062C3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9DAF8C6"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0867FA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2DBD43A"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5669958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2B9946F0"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tcPr>
          <w:p w14:paraId="32432D32"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700</w:t>
            </w:r>
          </w:p>
          <w:p w14:paraId="56299FFE"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(20)</w:t>
            </w:r>
          </w:p>
        </w:tc>
      </w:tr>
      <w:tr w:rsidR="000F351B" w:rsidRPr="00DB61A1" w14:paraId="1A6E5A98" w14:textId="77777777" w:rsidTr="00C27D70">
        <w:tc>
          <w:tcPr>
            <w:tcW w:w="10740" w:type="dxa"/>
            <w:gridSpan w:val="22"/>
            <w:tcBorders>
              <w:top w:val="single" w:sz="4" w:space="0" w:color="auto"/>
              <w:left w:val="single" w:sz="4" w:space="0" w:color="auto"/>
              <w:bottom w:val="single" w:sz="4" w:space="0" w:color="auto"/>
              <w:right w:val="single" w:sz="4" w:space="0" w:color="auto"/>
            </w:tcBorders>
          </w:tcPr>
          <w:p w14:paraId="108D5E7B" w14:textId="77777777" w:rsidR="000F351B" w:rsidRPr="00DB61A1" w:rsidRDefault="000F351B" w:rsidP="00C27D70">
            <w:pPr>
              <w:spacing w:line="276" w:lineRule="auto"/>
              <w:ind w:left="-91" w:right="-91"/>
              <w:jc w:val="center"/>
              <w:rPr>
                <w:rFonts w:eastAsia="Calibri"/>
              </w:rPr>
            </w:pPr>
            <w:r w:rsidRPr="00DB61A1">
              <w:rPr>
                <w:rFonts w:eastAsia="Calibri"/>
              </w:rPr>
              <w:t>Fizinis ir sveikatos ugdymas</w:t>
            </w:r>
          </w:p>
        </w:tc>
      </w:tr>
      <w:tr w:rsidR="000F351B" w:rsidRPr="00DB61A1" w14:paraId="62E7D602" w14:textId="77777777" w:rsidTr="00C27D70">
        <w:tc>
          <w:tcPr>
            <w:tcW w:w="1455" w:type="dxa"/>
            <w:tcBorders>
              <w:top w:val="single" w:sz="4" w:space="0" w:color="auto"/>
              <w:left w:val="single" w:sz="4" w:space="0" w:color="auto"/>
              <w:bottom w:val="single" w:sz="4" w:space="0" w:color="auto"/>
              <w:right w:val="single" w:sz="4" w:space="0" w:color="auto"/>
            </w:tcBorders>
            <w:hideMark/>
          </w:tcPr>
          <w:p w14:paraId="16963EC1" w14:textId="77777777" w:rsidR="000F351B" w:rsidRPr="00DB61A1" w:rsidRDefault="000F351B" w:rsidP="00C27D70">
            <w:pPr>
              <w:ind w:left="-91" w:right="-91"/>
              <w:rPr>
                <w:rFonts w:eastAsia="Calibri"/>
              </w:rPr>
            </w:pPr>
            <w:r w:rsidRPr="00DB61A1">
              <w:rPr>
                <w:rFonts w:eastAsia="Calibri"/>
              </w:rPr>
              <w:t>Fizinis ugdymas</w:t>
            </w:r>
          </w:p>
        </w:tc>
        <w:tc>
          <w:tcPr>
            <w:tcW w:w="404" w:type="dxa"/>
            <w:tcBorders>
              <w:top w:val="single" w:sz="4" w:space="0" w:color="auto"/>
              <w:left w:val="single" w:sz="4" w:space="0" w:color="auto"/>
              <w:bottom w:val="single" w:sz="4" w:space="0" w:color="auto"/>
              <w:right w:val="single" w:sz="4" w:space="0" w:color="auto"/>
            </w:tcBorders>
            <w:hideMark/>
          </w:tcPr>
          <w:p w14:paraId="1CF23B2C"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13D4BE49"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8" w:type="dxa"/>
            <w:tcBorders>
              <w:top w:val="single" w:sz="4" w:space="0" w:color="auto"/>
              <w:left w:val="single" w:sz="4" w:space="0" w:color="auto"/>
              <w:bottom w:val="single" w:sz="4" w:space="0" w:color="auto"/>
              <w:right w:val="single" w:sz="4" w:space="0" w:color="auto"/>
            </w:tcBorders>
            <w:hideMark/>
          </w:tcPr>
          <w:p w14:paraId="6394ABF1"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599529F2"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8" w:type="dxa"/>
            <w:tcBorders>
              <w:top w:val="single" w:sz="4" w:space="0" w:color="auto"/>
              <w:left w:val="single" w:sz="4" w:space="0" w:color="auto"/>
              <w:bottom w:val="single" w:sz="4" w:space="0" w:color="auto"/>
              <w:right w:val="single" w:sz="4" w:space="0" w:color="auto"/>
            </w:tcBorders>
            <w:hideMark/>
          </w:tcPr>
          <w:p w14:paraId="4A770A3F"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53D0EADA"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7" w:type="dxa"/>
            <w:tcBorders>
              <w:top w:val="single" w:sz="4" w:space="0" w:color="auto"/>
              <w:left w:val="single" w:sz="4" w:space="0" w:color="auto"/>
              <w:bottom w:val="single" w:sz="4" w:space="0" w:color="auto"/>
              <w:right w:val="single" w:sz="4" w:space="0" w:color="auto"/>
            </w:tcBorders>
            <w:hideMark/>
          </w:tcPr>
          <w:p w14:paraId="10CE907A"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5F8965A5"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7" w:type="dxa"/>
            <w:tcBorders>
              <w:top w:val="single" w:sz="4" w:space="0" w:color="auto"/>
              <w:left w:val="single" w:sz="4" w:space="0" w:color="auto"/>
              <w:bottom w:val="single" w:sz="4" w:space="0" w:color="auto"/>
              <w:right w:val="single" w:sz="4" w:space="0" w:color="auto"/>
            </w:tcBorders>
            <w:hideMark/>
          </w:tcPr>
          <w:p w14:paraId="350D562A"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5BAF6053"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720F2C89"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4B2C828C"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05991B97"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5DC42474"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48B7639C"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3E753FF9"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3324074E"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0838F8A2"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52" w:type="dxa"/>
            <w:tcBorders>
              <w:top w:val="single" w:sz="4" w:space="0" w:color="auto"/>
              <w:left w:val="single" w:sz="4" w:space="0" w:color="auto"/>
              <w:bottom w:val="single" w:sz="4" w:space="0" w:color="auto"/>
              <w:right w:val="single" w:sz="4" w:space="0" w:color="auto"/>
            </w:tcBorders>
            <w:hideMark/>
          </w:tcPr>
          <w:p w14:paraId="0CA7024C"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7E0FCDDC"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3F59703A"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65332BEC"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7728E82E"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776018AE"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3C9FC1AC"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57D5C411"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3ECF9F2F"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3E1AB434"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217FF879"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456BFBAB"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5AA2B46C"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2EF08341"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5BE81D4B"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72B8A76D"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30FBF0FE"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4C59056F"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36" w:type="dxa"/>
            <w:tcBorders>
              <w:top w:val="single" w:sz="4" w:space="0" w:color="auto"/>
              <w:left w:val="single" w:sz="4" w:space="0" w:color="auto"/>
              <w:bottom w:val="single" w:sz="4" w:space="0" w:color="auto"/>
              <w:right w:val="single" w:sz="4" w:space="0" w:color="auto"/>
            </w:tcBorders>
            <w:hideMark/>
          </w:tcPr>
          <w:p w14:paraId="0E323FE8"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38CA4CD2"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470" w:type="dxa"/>
            <w:tcBorders>
              <w:top w:val="single" w:sz="4" w:space="0" w:color="auto"/>
              <w:left w:val="single" w:sz="4" w:space="0" w:color="auto"/>
              <w:bottom w:val="single" w:sz="4" w:space="0" w:color="auto"/>
              <w:right w:val="single" w:sz="4" w:space="0" w:color="auto"/>
            </w:tcBorders>
            <w:hideMark/>
          </w:tcPr>
          <w:p w14:paraId="43F1EE34" w14:textId="77777777" w:rsidR="000F351B" w:rsidRPr="00DB61A1" w:rsidRDefault="000F351B" w:rsidP="00C27D70">
            <w:pPr>
              <w:spacing w:line="276" w:lineRule="auto"/>
              <w:ind w:left="-91" w:right="-91"/>
              <w:jc w:val="center"/>
              <w:rPr>
                <w:rFonts w:eastAsia="Calibri"/>
              </w:rPr>
            </w:pPr>
            <w:r w:rsidRPr="00DB61A1">
              <w:rPr>
                <w:rFonts w:eastAsia="Calibri"/>
              </w:rPr>
              <w:t>105</w:t>
            </w:r>
          </w:p>
          <w:p w14:paraId="334C1988" w14:textId="77777777" w:rsidR="000F351B" w:rsidRPr="00DB61A1" w:rsidRDefault="000F351B" w:rsidP="00C27D70">
            <w:pPr>
              <w:spacing w:line="276" w:lineRule="auto"/>
              <w:ind w:left="-91" w:right="-91"/>
              <w:jc w:val="center"/>
              <w:rPr>
                <w:rFonts w:eastAsia="Calibri"/>
              </w:rPr>
            </w:pPr>
            <w:r w:rsidRPr="00DB61A1">
              <w:rPr>
                <w:rFonts w:eastAsia="Calibri"/>
              </w:rPr>
              <w:t>(3)</w:t>
            </w:r>
          </w:p>
        </w:tc>
        <w:tc>
          <w:tcPr>
            <w:tcW w:w="541" w:type="dxa"/>
            <w:tcBorders>
              <w:top w:val="single" w:sz="4" w:space="0" w:color="auto"/>
              <w:left w:val="single" w:sz="4" w:space="0" w:color="auto"/>
              <w:bottom w:val="single" w:sz="4" w:space="0" w:color="auto"/>
              <w:right w:val="single" w:sz="4" w:space="0" w:color="auto"/>
            </w:tcBorders>
            <w:hideMark/>
          </w:tcPr>
          <w:p w14:paraId="097C4BAE" w14:textId="77777777" w:rsidR="000F351B" w:rsidRPr="00DB61A1" w:rsidRDefault="000F351B" w:rsidP="00C27D70">
            <w:pPr>
              <w:spacing w:line="276" w:lineRule="auto"/>
              <w:ind w:left="-91" w:right="-91"/>
              <w:jc w:val="center"/>
              <w:rPr>
                <w:rFonts w:eastAsia="Calibri"/>
              </w:rPr>
            </w:pPr>
            <w:r w:rsidRPr="00DB61A1">
              <w:rPr>
                <w:rFonts w:eastAsia="Calibri"/>
              </w:rPr>
              <w:t>2100</w:t>
            </w:r>
          </w:p>
          <w:p w14:paraId="006FFA74" w14:textId="77777777" w:rsidR="000F351B" w:rsidRPr="00DB61A1" w:rsidRDefault="000F351B" w:rsidP="00C27D70">
            <w:pPr>
              <w:spacing w:line="276" w:lineRule="auto"/>
              <w:ind w:left="-91" w:right="-91"/>
              <w:jc w:val="center"/>
              <w:rPr>
                <w:rFonts w:eastAsia="Calibri"/>
              </w:rPr>
            </w:pPr>
            <w:r w:rsidRPr="00DB61A1">
              <w:rPr>
                <w:rFonts w:eastAsia="Calibri"/>
              </w:rPr>
              <w:t>(60)</w:t>
            </w:r>
          </w:p>
        </w:tc>
      </w:tr>
      <w:tr w:rsidR="000F351B" w:rsidRPr="00DB61A1" w14:paraId="4E4CD19E" w14:textId="77777777" w:rsidTr="00C27D70">
        <w:tc>
          <w:tcPr>
            <w:tcW w:w="1455" w:type="dxa"/>
            <w:tcBorders>
              <w:top w:val="single" w:sz="4" w:space="0" w:color="auto"/>
              <w:left w:val="single" w:sz="4" w:space="0" w:color="auto"/>
              <w:bottom w:val="single" w:sz="4" w:space="0" w:color="auto"/>
              <w:right w:val="single" w:sz="4" w:space="0" w:color="auto"/>
            </w:tcBorders>
          </w:tcPr>
          <w:p w14:paraId="7309E876" w14:textId="77777777" w:rsidR="000F351B" w:rsidRPr="00DB61A1" w:rsidRDefault="000F351B" w:rsidP="00C27D70">
            <w:pPr>
              <w:ind w:left="-91" w:right="-91"/>
              <w:rPr>
                <w:rFonts w:eastAsia="Calibri"/>
              </w:rPr>
            </w:pPr>
            <w:r w:rsidRPr="00DB61A1">
              <w:rPr>
                <w:rFonts w:eastAsia="Calibri"/>
              </w:rPr>
              <w:t>Informatika</w:t>
            </w:r>
          </w:p>
        </w:tc>
        <w:tc>
          <w:tcPr>
            <w:tcW w:w="404" w:type="dxa"/>
            <w:tcBorders>
              <w:top w:val="single" w:sz="4" w:space="0" w:color="auto"/>
              <w:left w:val="single" w:sz="4" w:space="0" w:color="auto"/>
              <w:bottom w:val="single" w:sz="4" w:space="0" w:color="auto"/>
              <w:right w:val="single" w:sz="4" w:space="0" w:color="auto"/>
            </w:tcBorders>
          </w:tcPr>
          <w:p w14:paraId="5E27E516" w14:textId="77777777" w:rsidR="000F351B" w:rsidRPr="00DB61A1" w:rsidRDefault="000F351B" w:rsidP="00C27D70">
            <w:pPr>
              <w:spacing w:line="276" w:lineRule="auto"/>
              <w:ind w:left="-91" w:right="-91"/>
              <w:jc w:val="center"/>
              <w:rPr>
                <w:rFonts w:eastAsia="Calibri"/>
              </w:rPr>
            </w:pPr>
          </w:p>
        </w:tc>
        <w:tc>
          <w:tcPr>
            <w:tcW w:w="438" w:type="dxa"/>
            <w:tcBorders>
              <w:top w:val="single" w:sz="4" w:space="0" w:color="auto"/>
              <w:left w:val="single" w:sz="4" w:space="0" w:color="auto"/>
              <w:bottom w:val="single" w:sz="4" w:space="0" w:color="auto"/>
              <w:right w:val="single" w:sz="4" w:space="0" w:color="auto"/>
            </w:tcBorders>
          </w:tcPr>
          <w:p w14:paraId="3B8C5E53" w14:textId="77777777" w:rsidR="000F351B" w:rsidRPr="00DB61A1" w:rsidRDefault="000F351B" w:rsidP="00C27D70">
            <w:pPr>
              <w:spacing w:line="276" w:lineRule="auto"/>
              <w:ind w:left="-91" w:right="-91"/>
              <w:jc w:val="center"/>
              <w:rPr>
                <w:rFonts w:eastAsia="Calibri"/>
              </w:rPr>
            </w:pPr>
          </w:p>
        </w:tc>
        <w:tc>
          <w:tcPr>
            <w:tcW w:w="438" w:type="dxa"/>
            <w:tcBorders>
              <w:top w:val="single" w:sz="4" w:space="0" w:color="auto"/>
              <w:left w:val="single" w:sz="4" w:space="0" w:color="auto"/>
              <w:bottom w:val="single" w:sz="4" w:space="0" w:color="auto"/>
              <w:right w:val="single" w:sz="4" w:space="0" w:color="auto"/>
            </w:tcBorders>
          </w:tcPr>
          <w:p w14:paraId="130B6E1F" w14:textId="77777777" w:rsidR="000F351B" w:rsidRPr="00DB61A1" w:rsidRDefault="000F351B" w:rsidP="00C27D70">
            <w:pPr>
              <w:spacing w:line="276" w:lineRule="auto"/>
              <w:ind w:left="-91" w:right="-91"/>
              <w:jc w:val="center"/>
              <w:rPr>
                <w:rFonts w:eastAsia="Calibri"/>
              </w:rPr>
            </w:pPr>
          </w:p>
        </w:tc>
        <w:tc>
          <w:tcPr>
            <w:tcW w:w="437" w:type="dxa"/>
            <w:tcBorders>
              <w:top w:val="single" w:sz="4" w:space="0" w:color="auto"/>
              <w:left w:val="single" w:sz="4" w:space="0" w:color="auto"/>
              <w:bottom w:val="single" w:sz="4" w:space="0" w:color="auto"/>
              <w:right w:val="single" w:sz="4" w:space="0" w:color="auto"/>
            </w:tcBorders>
          </w:tcPr>
          <w:p w14:paraId="388C582E" w14:textId="77777777" w:rsidR="000F351B" w:rsidRPr="00DB61A1" w:rsidRDefault="000F351B" w:rsidP="00C27D70">
            <w:pPr>
              <w:spacing w:line="276" w:lineRule="auto"/>
              <w:ind w:left="-91" w:right="-91"/>
              <w:jc w:val="center"/>
              <w:rPr>
                <w:rFonts w:eastAsia="Calibri"/>
              </w:rPr>
            </w:pPr>
          </w:p>
        </w:tc>
        <w:tc>
          <w:tcPr>
            <w:tcW w:w="437" w:type="dxa"/>
            <w:tcBorders>
              <w:top w:val="single" w:sz="4" w:space="0" w:color="auto"/>
              <w:left w:val="single" w:sz="4" w:space="0" w:color="auto"/>
              <w:bottom w:val="single" w:sz="4" w:space="0" w:color="auto"/>
              <w:right w:val="single" w:sz="4" w:space="0" w:color="auto"/>
            </w:tcBorders>
          </w:tcPr>
          <w:p w14:paraId="7B1FAA09"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08CB067F"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6FC4E6EA"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6FDB825C"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5324FE3A" w14:textId="77777777" w:rsidR="000F351B" w:rsidRPr="00DB61A1" w:rsidRDefault="000F351B" w:rsidP="00C27D70">
            <w:pPr>
              <w:spacing w:line="276" w:lineRule="auto"/>
              <w:ind w:left="-91" w:right="-91"/>
              <w:jc w:val="center"/>
              <w:rPr>
                <w:rFonts w:eastAsia="Calibri"/>
              </w:rPr>
            </w:pPr>
          </w:p>
        </w:tc>
        <w:tc>
          <w:tcPr>
            <w:tcW w:w="452" w:type="dxa"/>
            <w:tcBorders>
              <w:top w:val="single" w:sz="4" w:space="0" w:color="auto"/>
              <w:left w:val="single" w:sz="4" w:space="0" w:color="auto"/>
              <w:bottom w:val="single" w:sz="4" w:space="0" w:color="auto"/>
              <w:right w:val="single" w:sz="4" w:space="0" w:color="auto"/>
            </w:tcBorders>
          </w:tcPr>
          <w:p w14:paraId="4D39EC2F"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42269D3E"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E6B290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501161F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5E7D63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6A129AA7"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6C3F738"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6F01788"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3C37D5F"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DAD6B7F"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4101B3A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9555F8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B3E02A0"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4F78C7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7D490F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0CB1926"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A90751C"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72E996C0"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06492CF4"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404E4104"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5210F05"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tcPr>
          <w:p w14:paraId="304A011E" w14:textId="77777777" w:rsidR="000F351B" w:rsidRPr="00DB61A1" w:rsidRDefault="000F351B" w:rsidP="00C27D70">
            <w:pPr>
              <w:spacing w:line="276" w:lineRule="auto"/>
              <w:ind w:left="-91" w:right="-91"/>
              <w:jc w:val="center"/>
              <w:rPr>
                <w:rFonts w:eastAsia="Calibri"/>
              </w:rPr>
            </w:pPr>
            <w:r w:rsidRPr="00DB61A1">
              <w:rPr>
                <w:rFonts w:eastAsia="Calibri"/>
              </w:rPr>
              <w:t>350</w:t>
            </w:r>
          </w:p>
          <w:p w14:paraId="2219AE9F" w14:textId="77777777" w:rsidR="000F351B" w:rsidRPr="00DB61A1" w:rsidRDefault="000F351B" w:rsidP="00C27D70">
            <w:pPr>
              <w:spacing w:line="276" w:lineRule="auto"/>
              <w:ind w:left="-91" w:right="-91"/>
              <w:jc w:val="center"/>
              <w:rPr>
                <w:rFonts w:eastAsia="Calibri"/>
              </w:rPr>
            </w:pPr>
            <w:r w:rsidRPr="00DB61A1">
              <w:rPr>
                <w:rFonts w:eastAsia="Calibri"/>
              </w:rPr>
              <w:t>(10)</w:t>
            </w:r>
          </w:p>
        </w:tc>
      </w:tr>
      <w:tr w:rsidR="000F351B" w:rsidRPr="00DB61A1" w14:paraId="598030B2" w14:textId="77777777" w:rsidTr="00C27D70">
        <w:tc>
          <w:tcPr>
            <w:tcW w:w="1455" w:type="dxa"/>
            <w:tcBorders>
              <w:top w:val="single" w:sz="4" w:space="0" w:color="auto"/>
              <w:left w:val="single" w:sz="4" w:space="0" w:color="auto"/>
              <w:bottom w:val="single" w:sz="4" w:space="0" w:color="auto"/>
              <w:right w:val="single" w:sz="4" w:space="0" w:color="auto"/>
            </w:tcBorders>
          </w:tcPr>
          <w:p w14:paraId="74127BA7" w14:textId="77777777" w:rsidR="000F351B" w:rsidRPr="00DB61A1" w:rsidRDefault="000F351B" w:rsidP="00C27D70">
            <w:pPr>
              <w:ind w:left="-91" w:right="-91"/>
              <w:rPr>
                <w:rFonts w:eastAsia="Calibri"/>
              </w:rPr>
            </w:pPr>
            <w:r w:rsidRPr="00DB61A1">
              <w:rPr>
                <w:rFonts w:eastAsia="Calibri"/>
              </w:rPr>
              <w:t>Konsultacijos matematikos žinių gilinimui</w:t>
            </w:r>
          </w:p>
        </w:tc>
        <w:tc>
          <w:tcPr>
            <w:tcW w:w="404" w:type="dxa"/>
            <w:tcBorders>
              <w:top w:val="single" w:sz="4" w:space="0" w:color="auto"/>
              <w:left w:val="single" w:sz="4" w:space="0" w:color="auto"/>
              <w:bottom w:val="single" w:sz="4" w:space="0" w:color="auto"/>
              <w:right w:val="single" w:sz="4" w:space="0" w:color="auto"/>
            </w:tcBorders>
          </w:tcPr>
          <w:p w14:paraId="041EAD08" w14:textId="77777777" w:rsidR="000F351B" w:rsidRPr="00DB61A1" w:rsidRDefault="000F351B" w:rsidP="00C27D70">
            <w:pPr>
              <w:spacing w:line="276" w:lineRule="auto"/>
              <w:ind w:left="-91" w:right="-91"/>
              <w:jc w:val="center"/>
              <w:rPr>
                <w:rFonts w:eastAsia="Calibri"/>
              </w:rPr>
            </w:pPr>
          </w:p>
        </w:tc>
        <w:tc>
          <w:tcPr>
            <w:tcW w:w="438" w:type="dxa"/>
            <w:tcBorders>
              <w:top w:val="single" w:sz="4" w:space="0" w:color="auto"/>
              <w:left w:val="single" w:sz="4" w:space="0" w:color="auto"/>
              <w:bottom w:val="single" w:sz="4" w:space="0" w:color="auto"/>
              <w:right w:val="single" w:sz="4" w:space="0" w:color="auto"/>
            </w:tcBorders>
          </w:tcPr>
          <w:p w14:paraId="27E0CD05" w14:textId="77777777" w:rsidR="000F351B" w:rsidRPr="00DB61A1" w:rsidRDefault="000F351B" w:rsidP="00C27D70">
            <w:pPr>
              <w:spacing w:line="276" w:lineRule="auto"/>
              <w:ind w:left="-91" w:right="-91"/>
              <w:jc w:val="center"/>
              <w:rPr>
                <w:rFonts w:eastAsia="Calibri"/>
              </w:rPr>
            </w:pPr>
          </w:p>
        </w:tc>
        <w:tc>
          <w:tcPr>
            <w:tcW w:w="438" w:type="dxa"/>
            <w:tcBorders>
              <w:top w:val="single" w:sz="4" w:space="0" w:color="auto"/>
              <w:left w:val="single" w:sz="4" w:space="0" w:color="auto"/>
              <w:bottom w:val="single" w:sz="4" w:space="0" w:color="auto"/>
              <w:right w:val="single" w:sz="4" w:space="0" w:color="auto"/>
            </w:tcBorders>
          </w:tcPr>
          <w:p w14:paraId="76260CBC" w14:textId="77777777" w:rsidR="000F351B" w:rsidRPr="00DB61A1" w:rsidRDefault="000F351B" w:rsidP="00C27D70">
            <w:pPr>
              <w:spacing w:line="276" w:lineRule="auto"/>
              <w:ind w:left="-91" w:right="-91"/>
              <w:jc w:val="center"/>
              <w:rPr>
                <w:rFonts w:eastAsia="Calibri"/>
              </w:rPr>
            </w:pPr>
          </w:p>
        </w:tc>
        <w:tc>
          <w:tcPr>
            <w:tcW w:w="437" w:type="dxa"/>
            <w:tcBorders>
              <w:top w:val="single" w:sz="4" w:space="0" w:color="auto"/>
              <w:left w:val="single" w:sz="4" w:space="0" w:color="auto"/>
              <w:bottom w:val="single" w:sz="4" w:space="0" w:color="auto"/>
              <w:right w:val="single" w:sz="4" w:space="0" w:color="auto"/>
            </w:tcBorders>
          </w:tcPr>
          <w:p w14:paraId="2CC372EC" w14:textId="77777777" w:rsidR="000F351B" w:rsidRPr="00DB61A1" w:rsidRDefault="000F351B" w:rsidP="00C27D70">
            <w:pPr>
              <w:spacing w:line="276" w:lineRule="auto"/>
              <w:ind w:left="-91" w:right="-91"/>
              <w:jc w:val="center"/>
              <w:rPr>
                <w:rFonts w:eastAsia="Calibri"/>
              </w:rPr>
            </w:pPr>
          </w:p>
        </w:tc>
        <w:tc>
          <w:tcPr>
            <w:tcW w:w="437" w:type="dxa"/>
            <w:tcBorders>
              <w:top w:val="single" w:sz="4" w:space="0" w:color="auto"/>
              <w:left w:val="single" w:sz="4" w:space="0" w:color="auto"/>
              <w:bottom w:val="single" w:sz="4" w:space="0" w:color="auto"/>
              <w:right w:val="single" w:sz="4" w:space="0" w:color="auto"/>
            </w:tcBorders>
          </w:tcPr>
          <w:p w14:paraId="611C8D7E"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1F6CF8BC"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328F1598"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363C4521"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4134E5D2" w14:textId="77777777" w:rsidR="000F351B" w:rsidRPr="00DB61A1" w:rsidRDefault="000F351B" w:rsidP="00C27D70">
            <w:pPr>
              <w:spacing w:line="276" w:lineRule="auto"/>
              <w:ind w:left="-91" w:right="-91"/>
              <w:jc w:val="center"/>
              <w:rPr>
                <w:rFonts w:eastAsia="Calibri"/>
              </w:rPr>
            </w:pPr>
          </w:p>
        </w:tc>
        <w:tc>
          <w:tcPr>
            <w:tcW w:w="452" w:type="dxa"/>
            <w:tcBorders>
              <w:top w:val="single" w:sz="4" w:space="0" w:color="auto"/>
              <w:left w:val="single" w:sz="4" w:space="0" w:color="auto"/>
              <w:bottom w:val="single" w:sz="4" w:space="0" w:color="auto"/>
              <w:right w:val="single" w:sz="4" w:space="0" w:color="auto"/>
            </w:tcBorders>
          </w:tcPr>
          <w:p w14:paraId="2561732C"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268C1635"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673CC412"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213AD80F"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697F720A"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5946EB7B"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10C4C592"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67DC3D7D"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072FE13F"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52E0D287"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15F9581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19B4418B"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36" w:type="dxa"/>
            <w:tcBorders>
              <w:top w:val="single" w:sz="4" w:space="0" w:color="auto"/>
              <w:left w:val="single" w:sz="4" w:space="0" w:color="auto"/>
              <w:bottom w:val="single" w:sz="4" w:space="0" w:color="auto"/>
              <w:right w:val="single" w:sz="4" w:space="0" w:color="auto"/>
            </w:tcBorders>
          </w:tcPr>
          <w:p w14:paraId="33434245"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36522390"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470" w:type="dxa"/>
            <w:tcBorders>
              <w:top w:val="single" w:sz="4" w:space="0" w:color="auto"/>
              <w:left w:val="single" w:sz="4" w:space="0" w:color="auto"/>
              <w:bottom w:val="single" w:sz="4" w:space="0" w:color="auto"/>
              <w:right w:val="single" w:sz="4" w:space="0" w:color="auto"/>
            </w:tcBorders>
          </w:tcPr>
          <w:p w14:paraId="082B24A1" w14:textId="77777777" w:rsidR="000F351B" w:rsidRPr="00DB61A1" w:rsidRDefault="000F351B" w:rsidP="00C27D70">
            <w:pPr>
              <w:spacing w:line="276" w:lineRule="auto"/>
              <w:ind w:left="-91" w:right="-91"/>
              <w:jc w:val="center"/>
              <w:rPr>
                <w:rFonts w:eastAsia="Calibri"/>
              </w:rPr>
            </w:pPr>
            <w:r w:rsidRPr="00DB61A1">
              <w:rPr>
                <w:rFonts w:eastAsia="Calibri"/>
              </w:rPr>
              <w:t>35</w:t>
            </w:r>
          </w:p>
          <w:p w14:paraId="7A28FBBE" w14:textId="77777777" w:rsidR="000F351B" w:rsidRPr="00DB61A1" w:rsidRDefault="000F351B" w:rsidP="00C27D70">
            <w:pPr>
              <w:spacing w:line="276" w:lineRule="auto"/>
              <w:ind w:left="-91" w:right="-91"/>
              <w:jc w:val="center"/>
              <w:rPr>
                <w:rFonts w:eastAsia="Calibri"/>
              </w:rPr>
            </w:pPr>
            <w:r w:rsidRPr="00DB61A1">
              <w:rPr>
                <w:rFonts w:eastAsia="Calibri"/>
              </w:rPr>
              <w:t>(1)</w:t>
            </w:r>
          </w:p>
        </w:tc>
        <w:tc>
          <w:tcPr>
            <w:tcW w:w="541" w:type="dxa"/>
            <w:tcBorders>
              <w:top w:val="single" w:sz="4" w:space="0" w:color="auto"/>
              <w:left w:val="single" w:sz="4" w:space="0" w:color="auto"/>
              <w:bottom w:val="single" w:sz="4" w:space="0" w:color="auto"/>
              <w:right w:val="single" w:sz="4" w:space="0" w:color="auto"/>
            </w:tcBorders>
          </w:tcPr>
          <w:p w14:paraId="114E9E43" w14:textId="77777777" w:rsidR="000F351B" w:rsidRPr="00DB61A1" w:rsidRDefault="000F351B" w:rsidP="00C27D70">
            <w:pPr>
              <w:spacing w:line="276" w:lineRule="auto"/>
              <w:ind w:left="-91" w:right="-91"/>
              <w:jc w:val="center"/>
              <w:rPr>
                <w:rFonts w:eastAsia="Calibri"/>
              </w:rPr>
            </w:pPr>
            <w:r w:rsidRPr="00DB61A1">
              <w:rPr>
                <w:rFonts w:eastAsia="Calibri"/>
              </w:rPr>
              <w:t>175</w:t>
            </w:r>
          </w:p>
          <w:p w14:paraId="101A3C18" w14:textId="77777777" w:rsidR="000F351B" w:rsidRPr="00DB61A1" w:rsidRDefault="000F351B" w:rsidP="00C27D70">
            <w:pPr>
              <w:spacing w:line="276" w:lineRule="auto"/>
              <w:ind w:left="-91" w:right="-91"/>
              <w:jc w:val="center"/>
              <w:rPr>
                <w:rFonts w:eastAsia="Calibri"/>
              </w:rPr>
            </w:pPr>
            <w:r w:rsidRPr="00DB61A1">
              <w:rPr>
                <w:rFonts w:eastAsia="Calibri"/>
              </w:rPr>
              <w:t>(5)</w:t>
            </w:r>
          </w:p>
        </w:tc>
      </w:tr>
      <w:tr w:rsidR="000F351B" w:rsidRPr="00DB61A1" w14:paraId="0C9DE7B0" w14:textId="77777777" w:rsidTr="00C27D70">
        <w:tc>
          <w:tcPr>
            <w:tcW w:w="1455" w:type="dxa"/>
            <w:tcBorders>
              <w:top w:val="single" w:sz="4" w:space="0" w:color="auto"/>
              <w:left w:val="single" w:sz="4" w:space="0" w:color="auto"/>
              <w:bottom w:val="single" w:sz="4" w:space="0" w:color="auto"/>
              <w:right w:val="single" w:sz="4" w:space="0" w:color="auto"/>
            </w:tcBorders>
            <w:hideMark/>
          </w:tcPr>
          <w:p w14:paraId="25D8FD8C" w14:textId="77777777" w:rsidR="000F351B" w:rsidRPr="00DB61A1" w:rsidRDefault="000F351B" w:rsidP="00C27D70">
            <w:pPr>
              <w:ind w:left="-91" w:right="-91"/>
              <w:rPr>
                <w:rFonts w:eastAsia="Calibri"/>
              </w:rPr>
            </w:pPr>
            <w:r w:rsidRPr="00DB61A1">
              <w:rPr>
                <w:rFonts w:eastAsia="Calibri"/>
              </w:rPr>
              <w:t xml:space="preserve">Iš viso privalomų pamokų skaičius </w:t>
            </w:r>
          </w:p>
        </w:tc>
        <w:tc>
          <w:tcPr>
            <w:tcW w:w="404" w:type="dxa"/>
            <w:tcBorders>
              <w:top w:val="single" w:sz="4" w:space="0" w:color="auto"/>
              <w:left w:val="single" w:sz="4" w:space="0" w:color="auto"/>
              <w:bottom w:val="single" w:sz="4" w:space="0" w:color="auto"/>
              <w:right w:val="single" w:sz="4" w:space="0" w:color="auto"/>
            </w:tcBorders>
          </w:tcPr>
          <w:p w14:paraId="1083B862"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284536E2"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8" w:type="dxa"/>
            <w:tcBorders>
              <w:top w:val="single" w:sz="4" w:space="0" w:color="auto"/>
              <w:left w:val="single" w:sz="4" w:space="0" w:color="auto"/>
              <w:bottom w:val="single" w:sz="4" w:space="0" w:color="auto"/>
              <w:right w:val="single" w:sz="4" w:space="0" w:color="auto"/>
            </w:tcBorders>
          </w:tcPr>
          <w:p w14:paraId="0257472F"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695289B3"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8" w:type="dxa"/>
            <w:tcBorders>
              <w:top w:val="single" w:sz="4" w:space="0" w:color="auto"/>
              <w:left w:val="single" w:sz="4" w:space="0" w:color="auto"/>
              <w:bottom w:val="single" w:sz="4" w:space="0" w:color="auto"/>
              <w:right w:val="single" w:sz="4" w:space="0" w:color="auto"/>
            </w:tcBorders>
          </w:tcPr>
          <w:p w14:paraId="1E7977A4"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34EF905E"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7" w:type="dxa"/>
            <w:tcBorders>
              <w:top w:val="single" w:sz="4" w:space="0" w:color="auto"/>
              <w:left w:val="single" w:sz="4" w:space="0" w:color="auto"/>
              <w:bottom w:val="single" w:sz="4" w:space="0" w:color="auto"/>
              <w:right w:val="single" w:sz="4" w:space="0" w:color="auto"/>
            </w:tcBorders>
          </w:tcPr>
          <w:p w14:paraId="65822C0E"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4DE100FB"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7" w:type="dxa"/>
            <w:tcBorders>
              <w:top w:val="single" w:sz="4" w:space="0" w:color="auto"/>
              <w:left w:val="single" w:sz="4" w:space="0" w:color="auto"/>
              <w:bottom w:val="single" w:sz="4" w:space="0" w:color="auto"/>
              <w:right w:val="single" w:sz="4" w:space="0" w:color="auto"/>
            </w:tcBorders>
          </w:tcPr>
          <w:p w14:paraId="4BEF8C9A" w14:textId="77777777" w:rsidR="000F351B" w:rsidRPr="00DB61A1" w:rsidRDefault="000F351B" w:rsidP="00C27D70">
            <w:pPr>
              <w:spacing w:line="276" w:lineRule="auto"/>
              <w:ind w:left="-91" w:right="-91"/>
              <w:jc w:val="center"/>
              <w:rPr>
                <w:rFonts w:eastAsia="Calibri"/>
              </w:rPr>
            </w:pPr>
            <w:r w:rsidRPr="00DB61A1">
              <w:rPr>
                <w:rFonts w:eastAsia="Calibri"/>
              </w:rPr>
              <w:t>805</w:t>
            </w:r>
          </w:p>
          <w:p w14:paraId="3FF1CD9B" w14:textId="77777777" w:rsidR="000F351B" w:rsidRPr="00DB61A1" w:rsidRDefault="000F351B" w:rsidP="00C27D70">
            <w:pPr>
              <w:spacing w:line="276" w:lineRule="auto"/>
              <w:ind w:left="-91" w:right="-91"/>
              <w:jc w:val="center"/>
              <w:rPr>
                <w:rFonts w:eastAsia="Calibri"/>
              </w:rPr>
            </w:pPr>
            <w:r w:rsidRPr="00DB61A1">
              <w:rPr>
                <w:rFonts w:eastAsia="Calibri"/>
              </w:rPr>
              <w:t>(23)</w:t>
            </w:r>
          </w:p>
        </w:tc>
        <w:tc>
          <w:tcPr>
            <w:tcW w:w="436" w:type="dxa"/>
            <w:tcBorders>
              <w:top w:val="single" w:sz="4" w:space="0" w:color="auto"/>
              <w:left w:val="single" w:sz="4" w:space="0" w:color="auto"/>
              <w:bottom w:val="single" w:sz="4" w:space="0" w:color="auto"/>
              <w:right w:val="single" w:sz="4" w:space="0" w:color="auto"/>
            </w:tcBorders>
          </w:tcPr>
          <w:p w14:paraId="3A698F19"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7EA3791C"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36" w:type="dxa"/>
            <w:tcBorders>
              <w:top w:val="single" w:sz="4" w:space="0" w:color="auto"/>
              <w:left w:val="single" w:sz="4" w:space="0" w:color="auto"/>
              <w:bottom w:val="single" w:sz="4" w:space="0" w:color="auto"/>
              <w:right w:val="single" w:sz="4" w:space="0" w:color="auto"/>
            </w:tcBorders>
          </w:tcPr>
          <w:p w14:paraId="606A2EDE"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6494D2B0"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36" w:type="dxa"/>
            <w:tcBorders>
              <w:top w:val="single" w:sz="4" w:space="0" w:color="auto"/>
              <w:left w:val="single" w:sz="4" w:space="0" w:color="auto"/>
              <w:bottom w:val="single" w:sz="4" w:space="0" w:color="auto"/>
              <w:right w:val="single" w:sz="4" w:space="0" w:color="auto"/>
            </w:tcBorders>
          </w:tcPr>
          <w:p w14:paraId="3C639430"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5338BEA4"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36" w:type="dxa"/>
            <w:tcBorders>
              <w:top w:val="single" w:sz="4" w:space="0" w:color="auto"/>
              <w:left w:val="single" w:sz="4" w:space="0" w:color="auto"/>
              <w:bottom w:val="single" w:sz="4" w:space="0" w:color="auto"/>
              <w:right w:val="single" w:sz="4" w:space="0" w:color="auto"/>
            </w:tcBorders>
          </w:tcPr>
          <w:p w14:paraId="42F6852D"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065FE2E6"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52" w:type="dxa"/>
            <w:tcBorders>
              <w:top w:val="single" w:sz="4" w:space="0" w:color="auto"/>
              <w:left w:val="single" w:sz="4" w:space="0" w:color="auto"/>
              <w:bottom w:val="single" w:sz="4" w:space="0" w:color="auto"/>
              <w:right w:val="single" w:sz="4" w:space="0" w:color="auto"/>
            </w:tcBorders>
          </w:tcPr>
          <w:p w14:paraId="279032F9" w14:textId="77777777" w:rsidR="000F351B" w:rsidRPr="00DB61A1" w:rsidRDefault="000F351B" w:rsidP="00C27D70">
            <w:pPr>
              <w:spacing w:line="276" w:lineRule="auto"/>
              <w:ind w:left="-91" w:right="-91"/>
              <w:jc w:val="center"/>
              <w:rPr>
                <w:rFonts w:eastAsia="Calibri"/>
              </w:rPr>
            </w:pPr>
            <w:r w:rsidRPr="00DB61A1">
              <w:rPr>
                <w:rFonts w:eastAsia="Calibri"/>
              </w:rPr>
              <w:t>875</w:t>
            </w:r>
          </w:p>
          <w:p w14:paraId="620054BE" w14:textId="77777777" w:rsidR="000F351B" w:rsidRPr="00DB61A1" w:rsidRDefault="000F351B" w:rsidP="00C27D70">
            <w:pPr>
              <w:spacing w:line="276" w:lineRule="auto"/>
              <w:ind w:left="-91" w:right="-91"/>
              <w:jc w:val="center"/>
              <w:rPr>
                <w:rFonts w:eastAsia="Calibri"/>
              </w:rPr>
            </w:pPr>
            <w:r w:rsidRPr="00DB61A1">
              <w:rPr>
                <w:rFonts w:eastAsia="Calibri"/>
              </w:rPr>
              <w:t>(25)</w:t>
            </w:r>
          </w:p>
        </w:tc>
        <w:tc>
          <w:tcPr>
            <w:tcW w:w="436" w:type="dxa"/>
            <w:tcBorders>
              <w:top w:val="single" w:sz="4" w:space="0" w:color="auto"/>
              <w:left w:val="single" w:sz="4" w:space="0" w:color="auto"/>
              <w:bottom w:val="single" w:sz="4" w:space="0" w:color="auto"/>
              <w:right w:val="single" w:sz="4" w:space="0" w:color="auto"/>
            </w:tcBorders>
          </w:tcPr>
          <w:p w14:paraId="41BFF881"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7CAD53E3"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36" w:type="dxa"/>
            <w:tcBorders>
              <w:top w:val="single" w:sz="4" w:space="0" w:color="auto"/>
              <w:left w:val="single" w:sz="4" w:space="0" w:color="auto"/>
              <w:bottom w:val="single" w:sz="4" w:space="0" w:color="auto"/>
              <w:right w:val="single" w:sz="4" w:space="0" w:color="auto"/>
            </w:tcBorders>
          </w:tcPr>
          <w:p w14:paraId="2078224E"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3BC8C11C"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36" w:type="dxa"/>
            <w:tcBorders>
              <w:top w:val="single" w:sz="4" w:space="0" w:color="auto"/>
              <w:left w:val="single" w:sz="4" w:space="0" w:color="auto"/>
              <w:bottom w:val="single" w:sz="4" w:space="0" w:color="auto"/>
              <w:right w:val="single" w:sz="4" w:space="0" w:color="auto"/>
            </w:tcBorders>
          </w:tcPr>
          <w:p w14:paraId="1FA5208C"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1CDE5861"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36" w:type="dxa"/>
            <w:tcBorders>
              <w:top w:val="single" w:sz="4" w:space="0" w:color="auto"/>
              <w:left w:val="single" w:sz="4" w:space="0" w:color="auto"/>
              <w:bottom w:val="single" w:sz="4" w:space="0" w:color="auto"/>
              <w:right w:val="single" w:sz="4" w:space="0" w:color="auto"/>
            </w:tcBorders>
          </w:tcPr>
          <w:p w14:paraId="18F13996"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793AF9BE"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36" w:type="dxa"/>
            <w:tcBorders>
              <w:top w:val="single" w:sz="4" w:space="0" w:color="auto"/>
              <w:left w:val="single" w:sz="4" w:space="0" w:color="auto"/>
              <w:bottom w:val="single" w:sz="4" w:space="0" w:color="auto"/>
              <w:right w:val="single" w:sz="4" w:space="0" w:color="auto"/>
            </w:tcBorders>
          </w:tcPr>
          <w:p w14:paraId="668BEE73" w14:textId="77777777" w:rsidR="000F351B" w:rsidRPr="00DB61A1" w:rsidRDefault="000F351B" w:rsidP="00C27D70">
            <w:pPr>
              <w:spacing w:line="276" w:lineRule="auto"/>
              <w:ind w:left="-91" w:right="-91"/>
              <w:jc w:val="center"/>
              <w:rPr>
                <w:rFonts w:eastAsia="Calibri"/>
              </w:rPr>
            </w:pPr>
            <w:r w:rsidRPr="00DB61A1">
              <w:rPr>
                <w:rFonts w:eastAsia="Calibri"/>
              </w:rPr>
              <w:t>910</w:t>
            </w:r>
          </w:p>
          <w:p w14:paraId="21479882" w14:textId="77777777" w:rsidR="000F351B" w:rsidRPr="00DB61A1" w:rsidRDefault="000F351B" w:rsidP="00C27D70">
            <w:pPr>
              <w:spacing w:line="276" w:lineRule="auto"/>
              <w:ind w:left="-91" w:right="-91"/>
              <w:jc w:val="center"/>
              <w:rPr>
                <w:rFonts w:eastAsia="Calibri"/>
              </w:rPr>
            </w:pPr>
            <w:r w:rsidRPr="00DB61A1">
              <w:rPr>
                <w:rFonts w:eastAsia="Calibri"/>
              </w:rPr>
              <w:t>(26)</w:t>
            </w:r>
          </w:p>
        </w:tc>
        <w:tc>
          <w:tcPr>
            <w:tcW w:w="436" w:type="dxa"/>
            <w:tcBorders>
              <w:top w:val="single" w:sz="4" w:space="0" w:color="auto"/>
              <w:left w:val="single" w:sz="4" w:space="0" w:color="auto"/>
              <w:bottom w:val="single" w:sz="4" w:space="0" w:color="auto"/>
              <w:right w:val="single" w:sz="4" w:space="0" w:color="auto"/>
            </w:tcBorders>
          </w:tcPr>
          <w:p w14:paraId="52B267D3"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2145F720"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36" w:type="dxa"/>
            <w:tcBorders>
              <w:top w:val="single" w:sz="4" w:space="0" w:color="auto"/>
              <w:left w:val="single" w:sz="4" w:space="0" w:color="auto"/>
              <w:bottom w:val="single" w:sz="4" w:space="0" w:color="auto"/>
              <w:right w:val="single" w:sz="4" w:space="0" w:color="auto"/>
            </w:tcBorders>
          </w:tcPr>
          <w:p w14:paraId="14264891"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1BBA9029"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36" w:type="dxa"/>
            <w:tcBorders>
              <w:top w:val="single" w:sz="4" w:space="0" w:color="auto"/>
              <w:left w:val="single" w:sz="4" w:space="0" w:color="auto"/>
              <w:bottom w:val="single" w:sz="4" w:space="0" w:color="auto"/>
              <w:right w:val="single" w:sz="4" w:space="0" w:color="auto"/>
            </w:tcBorders>
          </w:tcPr>
          <w:p w14:paraId="5F39322F"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3047253E"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36" w:type="dxa"/>
            <w:tcBorders>
              <w:top w:val="single" w:sz="4" w:space="0" w:color="auto"/>
              <w:left w:val="single" w:sz="4" w:space="0" w:color="auto"/>
              <w:bottom w:val="single" w:sz="4" w:space="0" w:color="auto"/>
              <w:right w:val="single" w:sz="4" w:space="0" w:color="auto"/>
            </w:tcBorders>
          </w:tcPr>
          <w:p w14:paraId="346C9224"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442F4805"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470" w:type="dxa"/>
            <w:tcBorders>
              <w:top w:val="single" w:sz="4" w:space="0" w:color="auto"/>
              <w:left w:val="single" w:sz="4" w:space="0" w:color="auto"/>
              <w:bottom w:val="single" w:sz="4" w:space="0" w:color="auto"/>
              <w:right w:val="single" w:sz="4" w:space="0" w:color="auto"/>
            </w:tcBorders>
          </w:tcPr>
          <w:p w14:paraId="64EAB298" w14:textId="77777777" w:rsidR="000F351B" w:rsidRPr="00DB61A1" w:rsidRDefault="000F351B" w:rsidP="00C27D70">
            <w:pPr>
              <w:spacing w:line="276" w:lineRule="auto"/>
              <w:ind w:left="-91" w:right="-91"/>
              <w:jc w:val="center"/>
              <w:rPr>
                <w:rFonts w:eastAsia="Calibri"/>
              </w:rPr>
            </w:pPr>
            <w:r w:rsidRPr="00DB61A1">
              <w:rPr>
                <w:rFonts w:eastAsia="Calibri"/>
              </w:rPr>
              <w:t>945</w:t>
            </w:r>
          </w:p>
          <w:p w14:paraId="1AD255B3" w14:textId="77777777" w:rsidR="000F351B" w:rsidRPr="00DB61A1" w:rsidRDefault="000F351B" w:rsidP="00C27D70">
            <w:pPr>
              <w:spacing w:line="276" w:lineRule="auto"/>
              <w:ind w:left="-91" w:right="-91"/>
              <w:jc w:val="center"/>
              <w:rPr>
                <w:rFonts w:eastAsia="Calibri"/>
              </w:rPr>
            </w:pPr>
            <w:r w:rsidRPr="00DB61A1">
              <w:rPr>
                <w:rFonts w:eastAsia="Calibri"/>
              </w:rPr>
              <w:t>(27)</w:t>
            </w:r>
          </w:p>
        </w:tc>
        <w:tc>
          <w:tcPr>
            <w:tcW w:w="541" w:type="dxa"/>
            <w:tcBorders>
              <w:top w:val="single" w:sz="4" w:space="0" w:color="auto"/>
              <w:left w:val="single" w:sz="4" w:space="0" w:color="auto"/>
              <w:bottom w:val="single" w:sz="4" w:space="0" w:color="auto"/>
              <w:right w:val="single" w:sz="4" w:space="0" w:color="auto"/>
            </w:tcBorders>
          </w:tcPr>
          <w:p w14:paraId="122E7DC3" w14:textId="77777777" w:rsidR="000F351B" w:rsidRPr="00DB61A1" w:rsidRDefault="000F351B" w:rsidP="00C27D70">
            <w:pPr>
              <w:spacing w:line="276" w:lineRule="auto"/>
              <w:ind w:left="-91" w:right="-91"/>
              <w:jc w:val="center"/>
              <w:rPr>
                <w:rFonts w:eastAsia="Calibri"/>
              </w:rPr>
            </w:pPr>
            <w:r w:rsidRPr="00DB61A1">
              <w:rPr>
                <w:rFonts w:eastAsia="Calibri"/>
              </w:rPr>
              <w:t>17675</w:t>
            </w:r>
          </w:p>
          <w:p w14:paraId="1C9B4B21" w14:textId="77777777" w:rsidR="000F351B" w:rsidRPr="00DB61A1" w:rsidRDefault="000F351B" w:rsidP="00C27D70">
            <w:pPr>
              <w:spacing w:line="276" w:lineRule="auto"/>
              <w:ind w:left="-91" w:right="-91"/>
              <w:jc w:val="center"/>
              <w:rPr>
                <w:rFonts w:eastAsia="Calibri"/>
              </w:rPr>
            </w:pPr>
            <w:r w:rsidRPr="00DB61A1">
              <w:rPr>
                <w:rFonts w:eastAsia="Calibri"/>
              </w:rPr>
              <w:t>(505)</w:t>
            </w:r>
          </w:p>
        </w:tc>
      </w:tr>
      <w:tr w:rsidR="000F351B" w:rsidRPr="00DB61A1" w14:paraId="2AA00FD4" w14:textId="77777777" w:rsidTr="00C27D70">
        <w:tc>
          <w:tcPr>
            <w:tcW w:w="1455" w:type="dxa"/>
            <w:tcBorders>
              <w:top w:val="single" w:sz="4" w:space="0" w:color="auto"/>
              <w:left w:val="single" w:sz="4" w:space="0" w:color="auto"/>
              <w:bottom w:val="single" w:sz="4" w:space="0" w:color="auto"/>
              <w:right w:val="single" w:sz="4" w:space="0" w:color="auto"/>
            </w:tcBorders>
          </w:tcPr>
          <w:p w14:paraId="20CE1558" w14:textId="77777777" w:rsidR="000F351B" w:rsidRPr="00DB61A1" w:rsidRDefault="000F351B" w:rsidP="00C27D70">
            <w:pPr>
              <w:ind w:left="-91" w:right="-91"/>
              <w:rPr>
                <w:rFonts w:eastAsia="Calibri"/>
              </w:rPr>
            </w:pPr>
            <w:r w:rsidRPr="00DB61A1">
              <w:rPr>
                <w:rFonts w:eastAsia="Calibri"/>
                <w:color w:val="000000" w:themeColor="text1"/>
              </w:rPr>
              <w:t>Atvykusiems, grįžusiems iš užsienio programų skirtumams likviduoti, lietuvių kalbos mokymui</w:t>
            </w:r>
          </w:p>
        </w:tc>
        <w:tc>
          <w:tcPr>
            <w:tcW w:w="404" w:type="dxa"/>
            <w:tcBorders>
              <w:top w:val="single" w:sz="4" w:space="0" w:color="auto"/>
              <w:left w:val="single" w:sz="4" w:space="0" w:color="auto"/>
              <w:bottom w:val="single" w:sz="4" w:space="0" w:color="auto"/>
              <w:right w:val="single" w:sz="4" w:space="0" w:color="auto"/>
            </w:tcBorders>
          </w:tcPr>
          <w:p w14:paraId="1D15929C" w14:textId="77777777" w:rsidR="000F351B" w:rsidRPr="00DB61A1" w:rsidRDefault="000F351B" w:rsidP="00C27D70">
            <w:pPr>
              <w:spacing w:line="276" w:lineRule="auto"/>
              <w:ind w:left="-91" w:right="-91"/>
              <w:jc w:val="center"/>
              <w:rPr>
                <w:rFonts w:eastAsia="Calibri"/>
              </w:rPr>
            </w:pPr>
          </w:p>
        </w:tc>
        <w:tc>
          <w:tcPr>
            <w:tcW w:w="438" w:type="dxa"/>
            <w:tcBorders>
              <w:top w:val="single" w:sz="4" w:space="0" w:color="auto"/>
              <w:left w:val="single" w:sz="4" w:space="0" w:color="auto"/>
              <w:bottom w:val="single" w:sz="4" w:space="0" w:color="auto"/>
              <w:right w:val="single" w:sz="4" w:space="0" w:color="auto"/>
            </w:tcBorders>
          </w:tcPr>
          <w:p w14:paraId="5FA622A4" w14:textId="77777777" w:rsidR="000F351B" w:rsidRPr="00DB61A1" w:rsidRDefault="000F351B" w:rsidP="00C27D70">
            <w:pPr>
              <w:spacing w:line="276" w:lineRule="auto"/>
              <w:ind w:left="-91" w:right="-91"/>
              <w:jc w:val="center"/>
              <w:rPr>
                <w:rFonts w:eastAsia="Calibri"/>
              </w:rPr>
            </w:pPr>
          </w:p>
        </w:tc>
        <w:tc>
          <w:tcPr>
            <w:tcW w:w="438" w:type="dxa"/>
            <w:tcBorders>
              <w:top w:val="single" w:sz="4" w:space="0" w:color="auto"/>
              <w:left w:val="single" w:sz="4" w:space="0" w:color="auto"/>
              <w:bottom w:val="single" w:sz="4" w:space="0" w:color="auto"/>
              <w:right w:val="single" w:sz="4" w:space="0" w:color="auto"/>
            </w:tcBorders>
          </w:tcPr>
          <w:p w14:paraId="038BE1B9" w14:textId="77777777" w:rsidR="000F351B" w:rsidRPr="00DB61A1" w:rsidRDefault="000F351B" w:rsidP="00C27D70">
            <w:pPr>
              <w:spacing w:line="276" w:lineRule="auto"/>
              <w:ind w:left="-91" w:right="-91"/>
              <w:jc w:val="center"/>
              <w:rPr>
                <w:rFonts w:eastAsia="Calibri"/>
              </w:rPr>
            </w:pPr>
          </w:p>
        </w:tc>
        <w:tc>
          <w:tcPr>
            <w:tcW w:w="437" w:type="dxa"/>
            <w:tcBorders>
              <w:top w:val="single" w:sz="4" w:space="0" w:color="auto"/>
              <w:left w:val="single" w:sz="4" w:space="0" w:color="auto"/>
              <w:bottom w:val="single" w:sz="4" w:space="0" w:color="auto"/>
              <w:right w:val="single" w:sz="4" w:space="0" w:color="auto"/>
            </w:tcBorders>
          </w:tcPr>
          <w:p w14:paraId="285F1827" w14:textId="77777777" w:rsidR="000F351B" w:rsidRPr="00DB61A1" w:rsidRDefault="000F351B" w:rsidP="00C27D70">
            <w:pPr>
              <w:spacing w:line="276" w:lineRule="auto"/>
              <w:ind w:left="-91" w:right="-91"/>
              <w:jc w:val="center"/>
              <w:rPr>
                <w:rFonts w:eastAsia="Calibri"/>
              </w:rPr>
            </w:pPr>
          </w:p>
        </w:tc>
        <w:tc>
          <w:tcPr>
            <w:tcW w:w="437" w:type="dxa"/>
            <w:tcBorders>
              <w:top w:val="single" w:sz="4" w:space="0" w:color="auto"/>
              <w:left w:val="single" w:sz="4" w:space="0" w:color="auto"/>
              <w:bottom w:val="single" w:sz="4" w:space="0" w:color="auto"/>
              <w:right w:val="single" w:sz="4" w:space="0" w:color="auto"/>
            </w:tcBorders>
          </w:tcPr>
          <w:p w14:paraId="632E4E82"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0286AFDD"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04157493"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4625E33A"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368AFEE7" w14:textId="77777777" w:rsidR="000F351B" w:rsidRPr="00DB61A1" w:rsidRDefault="000F351B" w:rsidP="00C27D70">
            <w:pPr>
              <w:spacing w:line="276" w:lineRule="auto"/>
              <w:ind w:left="-91" w:right="-91"/>
              <w:jc w:val="center"/>
              <w:rPr>
                <w:rFonts w:eastAsia="Calibri"/>
              </w:rPr>
            </w:pPr>
          </w:p>
        </w:tc>
        <w:tc>
          <w:tcPr>
            <w:tcW w:w="452" w:type="dxa"/>
            <w:tcBorders>
              <w:top w:val="single" w:sz="4" w:space="0" w:color="auto"/>
              <w:left w:val="single" w:sz="4" w:space="0" w:color="auto"/>
              <w:bottom w:val="single" w:sz="4" w:space="0" w:color="auto"/>
              <w:right w:val="single" w:sz="4" w:space="0" w:color="auto"/>
            </w:tcBorders>
          </w:tcPr>
          <w:p w14:paraId="0D61C27B"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7A6EA4FF"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01BCD34F"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44033D2A"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4B4E4854"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1539A7B8"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5FE3F238"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46D026E9"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A7186F2"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436" w:type="dxa"/>
            <w:tcBorders>
              <w:top w:val="single" w:sz="4" w:space="0" w:color="auto"/>
              <w:left w:val="single" w:sz="4" w:space="0" w:color="auto"/>
              <w:bottom w:val="single" w:sz="4" w:space="0" w:color="auto"/>
              <w:right w:val="single" w:sz="4" w:space="0" w:color="auto"/>
            </w:tcBorders>
          </w:tcPr>
          <w:p w14:paraId="3052C4A3" w14:textId="77777777" w:rsidR="000F351B" w:rsidRPr="00DB61A1" w:rsidRDefault="000F351B" w:rsidP="00C27D70">
            <w:pPr>
              <w:spacing w:line="276" w:lineRule="auto"/>
              <w:ind w:left="-91" w:right="-91"/>
              <w:jc w:val="center"/>
              <w:rPr>
                <w:rFonts w:eastAsia="Calibri"/>
              </w:rPr>
            </w:pPr>
          </w:p>
        </w:tc>
        <w:tc>
          <w:tcPr>
            <w:tcW w:w="436" w:type="dxa"/>
            <w:tcBorders>
              <w:top w:val="single" w:sz="4" w:space="0" w:color="auto"/>
              <w:left w:val="single" w:sz="4" w:space="0" w:color="auto"/>
              <w:bottom w:val="single" w:sz="4" w:space="0" w:color="auto"/>
              <w:right w:val="single" w:sz="4" w:space="0" w:color="auto"/>
            </w:tcBorders>
          </w:tcPr>
          <w:p w14:paraId="724E6911" w14:textId="77777777" w:rsidR="000F351B" w:rsidRPr="00DB61A1" w:rsidRDefault="000F351B" w:rsidP="00C27D70">
            <w:pPr>
              <w:spacing w:line="276" w:lineRule="auto"/>
              <w:ind w:left="-91" w:right="-91"/>
              <w:jc w:val="center"/>
              <w:rPr>
                <w:rFonts w:eastAsia="Calibri"/>
              </w:rPr>
            </w:pPr>
          </w:p>
        </w:tc>
        <w:tc>
          <w:tcPr>
            <w:tcW w:w="470" w:type="dxa"/>
            <w:tcBorders>
              <w:top w:val="single" w:sz="4" w:space="0" w:color="auto"/>
              <w:left w:val="single" w:sz="4" w:space="0" w:color="auto"/>
              <w:bottom w:val="single" w:sz="4" w:space="0" w:color="auto"/>
              <w:right w:val="single" w:sz="4" w:space="0" w:color="auto"/>
            </w:tcBorders>
          </w:tcPr>
          <w:p w14:paraId="4521B8CC" w14:textId="77777777" w:rsidR="000F351B" w:rsidRPr="00DB61A1" w:rsidRDefault="000F351B" w:rsidP="00C27D70">
            <w:pPr>
              <w:spacing w:line="276" w:lineRule="auto"/>
              <w:ind w:left="-91" w:right="-91"/>
              <w:jc w:val="center"/>
              <w:rPr>
                <w:rFonts w:eastAsia="Calibri"/>
                <w:color w:val="000000" w:themeColor="text1"/>
              </w:rPr>
            </w:pPr>
            <w:r w:rsidRPr="00DB61A1">
              <w:rPr>
                <w:rFonts w:eastAsia="Calibri"/>
                <w:color w:val="000000" w:themeColor="text1"/>
              </w:rPr>
              <w:t>35</w:t>
            </w:r>
          </w:p>
          <w:p w14:paraId="39BB3B42" w14:textId="77777777" w:rsidR="000F351B" w:rsidRPr="00DB61A1" w:rsidRDefault="000F351B" w:rsidP="00C27D70">
            <w:pPr>
              <w:spacing w:line="276" w:lineRule="auto"/>
              <w:ind w:left="-91" w:right="-91"/>
              <w:jc w:val="center"/>
              <w:rPr>
                <w:rFonts w:eastAsia="Calibri"/>
              </w:rPr>
            </w:pPr>
            <w:r w:rsidRPr="00DB61A1">
              <w:rPr>
                <w:rFonts w:eastAsia="Calibri"/>
                <w:color w:val="000000" w:themeColor="text1"/>
              </w:rPr>
              <w:t>(1)</w:t>
            </w:r>
          </w:p>
        </w:tc>
        <w:tc>
          <w:tcPr>
            <w:tcW w:w="541" w:type="dxa"/>
            <w:tcBorders>
              <w:top w:val="single" w:sz="4" w:space="0" w:color="auto"/>
              <w:left w:val="single" w:sz="4" w:space="0" w:color="auto"/>
              <w:bottom w:val="single" w:sz="4" w:space="0" w:color="auto"/>
              <w:right w:val="single" w:sz="4" w:space="0" w:color="auto"/>
            </w:tcBorders>
          </w:tcPr>
          <w:p w14:paraId="5EDD21F3" w14:textId="77777777" w:rsidR="000F351B" w:rsidRPr="00DB61A1" w:rsidRDefault="000F351B" w:rsidP="00C27D70">
            <w:pPr>
              <w:spacing w:line="276" w:lineRule="auto"/>
              <w:ind w:left="-91" w:right="-91"/>
              <w:jc w:val="center"/>
              <w:rPr>
                <w:rFonts w:eastAsia="Calibri"/>
              </w:rPr>
            </w:pPr>
            <w:r w:rsidRPr="00DB61A1">
              <w:rPr>
                <w:rFonts w:eastAsia="Calibri"/>
              </w:rPr>
              <w:t>70</w:t>
            </w:r>
          </w:p>
          <w:p w14:paraId="646C5259" w14:textId="77777777" w:rsidR="000F351B" w:rsidRPr="00DB61A1" w:rsidRDefault="000F351B" w:rsidP="00C27D70">
            <w:pPr>
              <w:spacing w:line="276" w:lineRule="auto"/>
              <w:ind w:left="-91" w:right="-91"/>
              <w:jc w:val="center"/>
              <w:rPr>
                <w:rFonts w:eastAsia="Calibri"/>
              </w:rPr>
            </w:pPr>
            <w:r w:rsidRPr="00DB61A1">
              <w:rPr>
                <w:rFonts w:eastAsia="Calibri"/>
              </w:rPr>
              <w:t>(2)</w:t>
            </w:r>
          </w:p>
        </w:tc>
      </w:tr>
      <w:tr w:rsidR="000F351B" w:rsidRPr="00DB61A1" w14:paraId="222A0910" w14:textId="77777777" w:rsidTr="00C27D70">
        <w:trPr>
          <w:trHeight w:val="448"/>
        </w:trPr>
        <w:tc>
          <w:tcPr>
            <w:tcW w:w="10199" w:type="dxa"/>
            <w:gridSpan w:val="21"/>
            <w:tcBorders>
              <w:top w:val="single" w:sz="4" w:space="0" w:color="auto"/>
              <w:left w:val="single" w:sz="4" w:space="0" w:color="auto"/>
              <w:bottom w:val="single" w:sz="4" w:space="0" w:color="auto"/>
              <w:right w:val="single" w:sz="4" w:space="0" w:color="auto"/>
            </w:tcBorders>
          </w:tcPr>
          <w:p w14:paraId="598BF648" w14:textId="77777777" w:rsidR="000F351B" w:rsidRPr="00DB61A1" w:rsidRDefault="000F351B" w:rsidP="00C27D70">
            <w:pPr>
              <w:spacing w:line="276" w:lineRule="auto"/>
              <w:ind w:right="-91"/>
              <w:rPr>
                <w:rFonts w:eastAsia="Calibri"/>
              </w:rPr>
            </w:pPr>
            <w:r w:rsidRPr="00DB61A1">
              <w:rPr>
                <w:rFonts w:eastAsia="Calibri"/>
              </w:rPr>
              <w:t>Neformalusis švietimas</w:t>
            </w:r>
          </w:p>
        </w:tc>
        <w:tc>
          <w:tcPr>
            <w:tcW w:w="541" w:type="dxa"/>
            <w:tcBorders>
              <w:top w:val="single" w:sz="4" w:space="0" w:color="auto"/>
              <w:left w:val="single" w:sz="4" w:space="0" w:color="auto"/>
              <w:bottom w:val="single" w:sz="4" w:space="0" w:color="auto"/>
              <w:right w:val="single" w:sz="4" w:space="0" w:color="auto"/>
            </w:tcBorders>
          </w:tcPr>
          <w:p w14:paraId="6973FFD2" w14:textId="77777777" w:rsidR="000F351B" w:rsidRPr="00DB61A1" w:rsidRDefault="000F351B" w:rsidP="00C27D70">
            <w:pPr>
              <w:spacing w:line="276" w:lineRule="auto"/>
              <w:ind w:right="-91"/>
              <w:rPr>
                <w:rFonts w:eastAsia="Calibri"/>
                <w:color w:val="000000" w:themeColor="text1"/>
                <w:sz w:val="18"/>
                <w:szCs w:val="18"/>
              </w:rPr>
            </w:pPr>
            <w:r w:rsidRPr="00DB61A1">
              <w:rPr>
                <w:rFonts w:eastAsia="Calibri"/>
                <w:color w:val="000000" w:themeColor="text1"/>
                <w:sz w:val="18"/>
                <w:szCs w:val="18"/>
              </w:rPr>
              <w:t>1225(35)</w:t>
            </w:r>
          </w:p>
        </w:tc>
      </w:tr>
      <w:tr w:rsidR="000F351B" w:rsidRPr="00DB61A1" w14:paraId="4BFF232E" w14:textId="77777777" w:rsidTr="00C27D70">
        <w:trPr>
          <w:trHeight w:val="513"/>
        </w:trPr>
        <w:tc>
          <w:tcPr>
            <w:tcW w:w="10199" w:type="dxa"/>
            <w:gridSpan w:val="21"/>
            <w:tcBorders>
              <w:top w:val="single" w:sz="4" w:space="0" w:color="auto"/>
              <w:left w:val="single" w:sz="4" w:space="0" w:color="auto"/>
              <w:bottom w:val="single" w:sz="4" w:space="0" w:color="auto"/>
              <w:right w:val="single" w:sz="4" w:space="0" w:color="auto"/>
            </w:tcBorders>
            <w:vAlign w:val="center"/>
            <w:hideMark/>
          </w:tcPr>
          <w:p w14:paraId="41AA6242" w14:textId="77777777" w:rsidR="000F351B" w:rsidRPr="00DB61A1" w:rsidRDefault="000F351B" w:rsidP="00C27D70">
            <w:pPr>
              <w:spacing w:line="276" w:lineRule="auto"/>
              <w:ind w:right="-91"/>
              <w:rPr>
                <w:rFonts w:eastAsia="Calibri"/>
              </w:rPr>
            </w:pPr>
            <w:r w:rsidRPr="00DB61A1">
              <w:rPr>
                <w:rFonts w:eastAsia="Calibri"/>
              </w:rPr>
              <w:t>Iš viso valandų:</w:t>
            </w:r>
          </w:p>
        </w:tc>
        <w:tc>
          <w:tcPr>
            <w:tcW w:w="541" w:type="dxa"/>
            <w:tcBorders>
              <w:top w:val="single" w:sz="4" w:space="0" w:color="auto"/>
              <w:left w:val="single" w:sz="4" w:space="0" w:color="auto"/>
              <w:bottom w:val="single" w:sz="4" w:space="0" w:color="auto"/>
              <w:right w:val="single" w:sz="4" w:space="0" w:color="auto"/>
            </w:tcBorders>
          </w:tcPr>
          <w:p w14:paraId="408867B3" w14:textId="77777777" w:rsidR="000F351B" w:rsidRPr="00DB61A1" w:rsidRDefault="000F351B" w:rsidP="00C27D70">
            <w:pPr>
              <w:spacing w:line="276" w:lineRule="auto"/>
              <w:ind w:right="-91"/>
              <w:rPr>
                <w:rFonts w:eastAsia="Calibri"/>
                <w:sz w:val="18"/>
                <w:szCs w:val="18"/>
              </w:rPr>
            </w:pPr>
            <w:r w:rsidRPr="00DB61A1">
              <w:rPr>
                <w:rFonts w:eastAsia="Calibri"/>
                <w:sz w:val="16"/>
                <w:szCs w:val="16"/>
              </w:rPr>
              <w:t>18970(542)</w:t>
            </w:r>
          </w:p>
        </w:tc>
      </w:tr>
    </w:tbl>
    <w:p w14:paraId="15F57DCC" w14:textId="77777777" w:rsidR="000F351B" w:rsidRPr="00DB61A1" w:rsidRDefault="000F351B" w:rsidP="000F351B">
      <w:pPr>
        <w:tabs>
          <w:tab w:val="left" w:pos="3525"/>
          <w:tab w:val="center" w:pos="4819"/>
        </w:tabs>
        <w:spacing w:line="276" w:lineRule="auto"/>
        <w:rPr>
          <w:rFonts w:eastAsia="Calibri"/>
          <w:b/>
          <w:sz w:val="24"/>
          <w:szCs w:val="24"/>
        </w:rPr>
      </w:pPr>
      <w:r w:rsidRPr="00DB61A1">
        <w:rPr>
          <w:rFonts w:eastAsia="Calibri"/>
          <w:b/>
          <w:sz w:val="24"/>
          <w:szCs w:val="24"/>
        </w:rPr>
        <w:tab/>
      </w:r>
    </w:p>
    <w:p w14:paraId="05E7A5AC" w14:textId="77777777" w:rsidR="000F351B" w:rsidRPr="00DB61A1" w:rsidRDefault="000F351B" w:rsidP="000F351B">
      <w:pPr>
        <w:tabs>
          <w:tab w:val="left" w:pos="3525"/>
          <w:tab w:val="center" w:pos="4819"/>
        </w:tabs>
        <w:rPr>
          <w:rFonts w:eastAsia="Calibri"/>
          <w:b/>
          <w:sz w:val="24"/>
          <w:szCs w:val="24"/>
        </w:rPr>
      </w:pPr>
      <w:r w:rsidRPr="00DB61A1">
        <w:rPr>
          <w:rFonts w:eastAsia="Calibri"/>
          <w:b/>
          <w:sz w:val="24"/>
          <w:szCs w:val="24"/>
        </w:rPr>
        <w:tab/>
        <w:t>ANTRASIS SKIRSNIS</w:t>
      </w:r>
    </w:p>
    <w:p w14:paraId="22CB718E" w14:textId="77777777" w:rsidR="000F351B" w:rsidRPr="00DB61A1" w:rsidRDefault="000F351B" w:rsidP="000F351B">
      <w:pPr>
        <w:jc w:val="center"/>
        <w:rPr>
          <w:rFonts w:eastAsia="Calibri"/>
          <w:b/>
          <w:sz w:val="24"/>
          <w:szCs w:val="24"/>
        </w:rPr>
      </w:pPr>
      <w:r w:rsidRPr="00DB61A1">
        <w:rPr>
          <w:rFonts w:eastAsia="Calibri"/>
          <w:b/>
          <w:sz w:val="24"/>
          <w:szCs w:val="24"/>
        </w:rPr>
        <w:t xml:space="preserve">PRADINIO UGDYMO PROGRAMOS ORGANIZAVIMO YPATUMAI </w:t>
      </w:r>
    </w:p>
    <w:p w14:paraId="71D025A8" w14:textId="77777777" w:rsidR="000F351B" w:rsidRPr="00DB61A1" w:rsidRDefault="000F351B" w:rsidP="000F351B">
      <w:pPr>
        <w:jc w:val="center"/>
        <w:rPr>
          <w:rFonts w:eastAsia="Calibri"/>
          <w:b/>
          <w:sz w:val="24"/>
          <w:szCs w:val="24"/>
        </w:rPr>
      </w:pPr>
    </w:p>
    <w:p w14:paraId="59418C66" w14:textId="77777777" w:rsidR="000F351B" w:rsidRPr="00DB61A1" w:rsidRDefault="000F351B" w:rsidP="000F351B">
      <w:pPr>
        <w:tabs>
          <w:tab w:val="left" w:pos="720"/>
        </w:tabs>
        <w:ind w:firstLine="851"/>
        <w:jc w:val="both"/>
        <w:rPr>
          <w:rFonts w:eastAsia="Calibri"/>
          <w:sz w:val="24"/>
          <w:szCs w:val="24"/>
        </w:rPr>
      </w:pPr>
      <w:r w:rsidRPr="00DB61A1">
        <w:rPr>
          <w:rFonts w:eastAsia="Calibri"/>
          <w:sz w:val="24"/>
          <w:szCs w:val="24"/>
        </w:rPr>
        <w:t>44. Ugdymo sričių / ugdymo dalykų programų įgyvendinimas 2023–2024 m. m. ir 2024–2025 m. m.:</w:t>
      </w:r>
    </w:p>
    <w:p w14:paraId="42B41453" w14:textId="77777777" w:rsidR="000F351B" w:rsidRPr="00DB61A1" w:rsidRDefault="000F351B" w:rsidP="000F351B">
      <w:pPr>
        <w:tabs>
          <w:tab w:val="left" w:pos="720"/>
        </w:tabs>
        <w:ind w:firstLine="851"/>
        <w:jc w:val="both"/>
        <w:rPr>
          <w:rFonts w:eastAsia="Calibri"/>
          <w:b/>
          <w:sz w:val="24"/>
          <w:szCs w:val="24"/>
        </w:rPr>
      </w:pPr>
      <w:r w:rsidRPr="00DB61A1">
        <w:rPr>
          <w:rFonts w:eastAsia="Calibri"/>
          <w:b/>
          <w:sz w:val="24"/>
          <w:szCs w:val="24"/>
        </w:rPr>
        <w:t>44.1. Dorinis ugdymas:</w:t>
      </w:r>
    </w:p>
    <w:p w14:paraId="117C83E1" w14:textId="77777777" w:rsidR="000F351B" w:rsidRPr="00DB61A1" w:rsidRDefault="000F351B" w:rsidP="000F351B">
      <w:pPr>
        <w:tabs>
          <w:tab w:val="left" w:pos="720"/>
        </w:tabs>
        <w:ind w:firstLine="851"/>
        <w:jc w:val="both"/>
        <w:rPr>
          <w:rFonts w:eastAsia="Calibri"/>
          <w:color w:val="000000" w:themeColor="text1"/>
          <w:sz w:val="24"/>
          <w:szCs w:val="24"/>
        </w:rPr>
      </w:pPr>
      <w:r w:rsidRPr="00DB61A1">
        <w:rPr>
          <w:rFonts w:eastAsia="Calibri"/>
          <w:color w:val="000000" w:themeColor="text1"/>
          <w:sz w:val="24"/>
          <w:szCs w:val="24"/>
        </w:rPr>
        <w:t xml:space="preserve">44.1.1. mokykloje sudaromos laikinosios grupės etikai mokyti; </w:t>
      </w:r>
    </w:p>
    <w:p w14:paraId="70DC0C67" w14:textId="77777777" w:rsidR="000F351B" w:rsidRPr="00DB61A1" w:rsidRDefault="000F351B" w:rsidP="000F351B">
      <w:pPr>
        <w:tabs>
          <w:tab w:val="left" w:pos="720"/>
        </w:tabs>
        <w:ind w:firstLine="851"/>
        <w:jc w:val="both"/>
        <w:rPr>
          <w:rFonts w:eastAsia="Calibri"/>
          <w:color w:val="FF0000"/>
          <w:sz w:val="24"/>
          <w:szCs w:val="24"/>
        </w:rPr>
      </w:pPr>
      <w:r w:rsidRPr="00DB61A1">
        <w:rPr>
          <w:rFonts w:eastAsia="Calibri"/>
          <w:color w:val="000000" w:themeColor="text1"/>
          <w:sz w:val="24"/>
          <w:szCs w:val="24"/>
        </w:rPr>
        <w:t xml:space="preserve">44.1.2. </w:t>
      </w:r>
      <w:r w:rsidRPr="007412EE">
        <w:rPr>
          <w:rFonts w:eastAsia="Calibri"/>
          <w:sz w:val="24"/>
          <w:szCs w:val="24"/>
        </w:rPr>
        <w:t>dorinio ugdymo dalyką mokiniui galima keisti kiekvienais mokslo metais pagal tėvų (globėjų) pateiktą prašymą.</w:t>
      </w:r>
    </w:p>
    <w:p w14:paraId="44D4B810" w14:textId="77777777" w:rsidR="000F351B" w:rsidRPr="00DB61A1" w:rsidRDefault="000F351B" w:rsidP="000F351B">
      <w:pPr>
        <w:tabs>
          <w:tab w:val="left" w:pos="720"/>
        </w:tabs>
        <w:ind w:firstLine="851"/>
        <w:jc w:val="both"/>
        <w:rPr>
          <w:rFonts w:eastAsia="Calibri"/>
          <w:b/>
          <w:sz w:val="24"/>
          <w:szCs w:val="24"/>
        </w:rPr>
      </w:pPr>
      <w:r w:rsidRPr="00DB61A1">
        <w:rPr>
          <w:rFonts w:eastAsia="Calibri"/>
          <w:b/>
          <w:sz w:val="24"/>
          <w:szCs w:val="24"/>
        </w:rPr>
        <w:t>44.2. Pirmosios užsienio kalbos mokymas (anglų kalbos):</w:t>
      </w:r>
    </w:p>
    <w:p w14:paraId="2FA62657" w14:textId="77777777" w:rsidR="000F351B" w:rsidRPr="00DB61A1" w:rsidRDefault="000F351B" w:rsidP="000F351B">
      <w:pPr>
        <w:tabs>
          <w:tab w:val="left" w:pos="720"/>
        </w:tabs>
        <w:ind w:firstLine="851"/>
        <w:jc w:val="both"/>
        <w:rPr>
          <w:rFonts w:eastAsia="Calibri"/>
          <w:sz w:val="24"/>
          <w:szCs w:val="24"/>
        </w:rPr>
      </w:pPr>
      <w:r w:rsidRPr="00DB61A1">
        <w:rPr>
          <w:rFonts w:eastAsia="Calibri"/>
          <w:sz w:val="24"/>
          <w:szCs w:val="24"/>
        </w:rPr>
        <w:t>44.2.1. mokykloje pirmoji užsienio kalba yra anglų kalba;</w:t>
      </w:r>
    </w:p>
    <w:p w14:paraId="141999FF" w14:textId="77777777" w:rsidR="000F351B" w:rsidRPr="00DB61A1" w:rsidRDefault="000F351B" w:rsidP="000F351B">
      <w:pPr>
        <w:tabs>
          <w:tab w:val="left" w:pos="720"/>
        </w:tabs>
        <w:ind w:firstLine="851"/>
        <w:jc w:val="both"/>
        <w:rPr>
          <w:rFonts w:eastAsia="Calibri"/>
          <w:sz w:val="24"/>
          <w:szCs w:val="24"/>
        </w:rPr>
      </w:pPr>
      <w:r w:rsidRPr="00DB61A1">
        <w:rPr>
          <w:rFonts w:eastAsia="Calibri"/>
          <w:sz w:val="24"/>
          <w:szCs w:val="24"/>
        </w:rPr>
        <w:t xml:space="preserve">44.2.2. anglų kalbos mokoma antraisiais–ketvirtaisiais pradinio ugdymo programos metais; </w:t>
      </w:r>
    </w:p>
    <w:p w14:paraId="35357C91" w14:textId="77777777" w:rsidR="000F351B" w:rsidRPr="00DB61A1" w:rsidRDefault="000F351B" w:rsidP="000F351B">
      <w:pPr>
        <w:ind w:firstLine="851"/>
        <w:jc w:val="both"/>
        <w:rPr>
          <w:rFonts w:eastAsia="Calibri"/>
          <w:sz w:val="24"/>
          <w:szCs w:val="24"/>
        </w:rPr>
      </w:pPr>
      <w:r w:rsidRPr="00DB61A1">
        <w:rPr>
          <w:rFonts w:eastAsia="Calibri"/>
          <w:sz w:val="24"/>
          <w:szCs w:val="24"/>
        </w:rPr>
        <w:t>44.2.</w:t>
      </w:r>
      <w:r>
        <w:rPr>
          <w:rFonts w:eastAsia="Calibri"/>
          <w:sz w:val="24"/>
          <w:szCs w:val="24"/>
        </w:rPr>
        <w:t>3</w:t>
      </w:r>
      <w:r w:rsidRPr="00DB61A1">
        <w:rPr>
          <w:rFonts w:eastAsia="Calibri"/>
          <w:sz w:val="24"/>
          <w:szCs w:val="24"/>
        </w:rPr>
        <w:t>. papildomam kalbiniam (anglų kalbos) mokymui 3–4 klasių mokiniams skiriama po 1 val. per savaitę (iš viso 10 valandų).</w:t>
      </w:r>
    </w:p>
    <w:p w14:paraId="5FF8919A" w14:textId="77777777" w:rsidR="000F351B" w:rsidRPr="00D73407" w:rsidRDefault="000F351B" w:rsidP="000F351B">
      <w:pPr>
        <w:jc w:val="both"/>
        <w:rPr>
          <w:rFonts w:eastAsia="Calibri"/>
          <w:b/>
          <w:color w:val="000000" w:themeColor="text1"/>
          <w:sz w:val="24"/>
          <w:szCs w:val="24"/>
        </w:rPr>
      </w:pPr>
      <w:r w:rsidRPr="00DB61A1">
        <w:rPr>
          <w:rFonts w:eastAsia="Calibri"/>
          <w:b/>
          <w:color w:val="FF0000"/>
          <w:sz w:val="24"/>
          <w:szCs w:val="24"/>
        </w:rPr>
        <w:t xml:space="preserve">              </w:t>
      </w:r>
      <w:r w:rsidRPr="00D73407">
        <w:rPr>
          <w:rFonts w:eastAsia="Calibri"/>
          <w:b/>
          <w:color w:val="000000" w:themeColor="text1"/>
          <w:sz w:val="24"/>
          <w:szCs w:val="24"/>
        </w:rPr>
        <w:t>44.3. Socialinis / visuomeninis ir gamtamokslinis ugdymas:</w:t>
      </w:r>
    </w:p>
    <w:p w14:paraId="5DF6B35C" w14:textId="77777777" w:rsidR="000F351B" w:rsidRPr="00D73407" w:rsidRDefault="000F351B" w:rsidP="000F351B">
      <w:pPr>
        <w:ind w:firstLine="851"/>
        <w:jc w:val="both"/>
        <w:rPr>
          <w:rFonts w:eastAsia="Calibri"/>
          <w:color w:val="000000" w:themeColor="text1"/>
          <w:sz w:val="24"/>
          <w:szCs w:val="24"/>
        </w:rPr>
      </w:pPr>
      <w:r w:rsidRPr="00D73407">
        <w:rPr>
          <w:rFonts w:eastAsia="Calibri"/>
          <w:color w:val="000000" w:themeColor="text1"/>
          <w:sz w:val="24"/>
          <w:szCs w:val="24"/>
        </w:rPr>
        <w:t>44.3.1. 2023–2024 mokslo metais  2 ir 4 klasėse socialiniam ir gamtamoksliniam ugdymui skiriama  po pusę pasaulio pažinimo dalykui skirto ugdymo laiko, iš kurio ne mažiau kaip viena ketvirtoji skiriama praktinei patyriminei veiklai mokykloje ir kitose aplinkose;</w:t>
      </w:r>
    </w:p>
    <w:p w14:paraId="5C4BB845" w14:textId="77777777" w:rsidR="000F351B" w:rsidRPr="00D73407" w:rsidRDefault="000F351B" w:rsidP="000F351B">
      <w:pPr>
        <w:ind w:firstLine="851"/>
        <w:jc w:val="both"/>
        <w:rPr>
          <w:rFonts w:eastAsia="Calibri"/>
          <w:color w:val="000000" w:themeColor="text1"/>
          <w:sz w:val="24"/>
          <w:szCs w:val="24"/>
        </w:rPr>
      </w:pPr>
      <w:r w:rsidRPr="00D73407">
        <w:rPr>
          <w:rFonts w:eastAsia="Calibri"/>
          <w:color w:val="000000" w:themeColor="text1"/>
          <w:sz w:val="24"/>
          <w:szCs w:val="24"/>
        </w:rPr>
        <w:t>44.3.2. 2023–2024 mokslo metais 1</w:t>
      </w:r>
      <w:r>
        <w:rPr>
          <w:rFonts w:eastAsia="Calibri"/>
          <w:color w:val="000000" w:themeColor="text1"/>
          <w:sz w:val="24"/>
          <w:szCs w:val="24"/>
        </w:rPr>
        <w:t xml:space="preserve"> </w:t>
      </w:r>
      <w:r w:rsidRPr="00D73407">
        <w:rPr>
          <w:rFonts w:eastAsia="Calibri"/>
          <w:color w:val="000000" w:themeColor="text1"/>
          <w:sz w:val="24"/>
          <w:szCs w:val="24"/>
        </w:rPr>
        <w:t xml:space="preserve">ir 3 klasėse, o 2024–2025 mokslo metais 1– 4 klasėse visuomeninis ugdymas ir gamtos mokslai įgyvendinami atsižvelgiant į bendrųjų programų nuostatas, gamtos mokslų pamokas praplečiant tyrinėjimo veikla mokykloje ir kitose aplinkose. </w:t>
      </w:r>
    </w:p>
    <w:p w14:paraId="5FE925D3" w14:textId="77777777" w:rsidR="000F351B" w:rsidRPr="00DB61A1" w:rsidRDefault="000F351B" w:rsidP="000F351B">
      <w:pPr>
        <w:tabs>
          <w:tab w:val="left" w:pos="720"/>
        </w:tabs>
        <w:ind w:firstLine="851"/>
        <w:jc w:val="both"/>
        <w:rPr>
          <w:rFonts w:eastAsia="Calibri"/>
          <w:b/>
          <w:color w:val="000000"/>
          <w:sz w:val="24"/>
          <w:szCs w:val="24"/>
        </w:rPr>
      </w:pPr>
      <w:r w:rsidRPr="00DB61A1">
        <w:rPr>
          <w:rFonts w:eastAsia="Calibri"/>
          <w:b/>
          <w:color w:val="000000"/>
          <w:sz w:val="24"/>
          <w:szCs w:val="24"/>
        </w:rPr>
        <w:t xml:space="preserve">44.4. Fizinis ugdymas: </w:t>
      </w:r>
    </w:p>
    <w:p w14:paraId="0E5D0C09" w14:textId="77777777" w:rsidR="000F351B" w:rsidRPr="00DB61A1" w:rsidRDefault="000F351B" w:rsidP="000F351B">
      <w:pPr>
        <w:ind w:firstLine="851"/>
        <w:jc w:val="both"/>
        <w:rPr>
          <w:rFonts w:eastAsia="Calibri"/>
          <w:sz w:val="24"/>
          <w:szCs w:val="24"/>
        </w:rPr>
      </w:pPr>
      <w:r w:rsidRPr="00DB61A1">
        <w:rPr>
          <w:rFonts w:eastAsia="Calibri"/>
          <w:sz w:val="24"/>
          <w:szCs w:val="24"/>
        </w:rPr>
        <w:lastRenderedPageBreak/>
        <w:t xml:space="preserve">44.4.1. specialiosios medicininės fizinio pajėgumo grupės mokiniai dalyvauja pamokose su pagrindine grupe, bet pratimai ir krūvis jiems skiriami pagal gydytojų rekomendacijas; </w:t>
      </w:r>
    </w:p>
    <w:p w14:paraId="22A37CD4" w14:textId="77777777" w:rsidR="000F351B" w:rsidRPr="00DB61A1" w:rsidRDefault="000F351B" w:rsidP="000F351B">
      <w:pPr>
        <w:tabs>
          <w:tab w:val="left" w:pos="720"/>
        </w:tabs>
        <w:ind w:firstLine="851"/>
        <w:jc w:val="both"/>
        <w:rPr>
          <w:rFonts w:eastAsia="Calibri"/>
          <w:sz w:val="24"/>
          <w:szCs w:val="24"/>
        </w:rPr>
      </w:pPr>
      <w:r w:rsidRPr="00DB61A1">
        <w:rPr>
          <w:rFonts w:eastAsia="Calibri"/>
          <w:sz w:val="24"/>
          <w:szCs w:val="24"/>
        </w:rPr>
        <w:t>44.4.2. tėvų (globėjų) pageidavimu mokiniai gali lankyti sveikatos grupes ne mokykloje;</w:t>
      </w:r>
    </w:p>
    <w:p w14:paraId="74F89665"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44.4.3. mokiniams, atleistiems nuo fizinio ugdymo pamokų dėl sveikatos ir laikinai dėl ligos, mokytojas siūlo kitą veiklą (pvz.: įvairius stalo žaidimus, literatūros apie sportą, sveikatos ugdymą skaitymą ir pan.) užtikrindamas mokinių saugumą. </w:t>
      </w:r>
    </w:p>
    <w:p w14:paraId="7FAEA888" w14:textId="77777777" w:rsidR="000F351B" w:rsidRPr="00DB61A1" w:rsidRDefault="000F351B" w:rsidP="000F351B">
      <w:pPr>
        <w:tabs>
          <w:tab w:val="left" w:pos="720"/>
          <w:tab w:val="left" w:pos="3420"/>
          <w:tab w:val="left" w:pos="3960"/>
        </w:tabs>
        <w:ind w:firstLine="851"/>
        <w:jc w:val="both"/>
        <w:rPr>
          <w:rFonts w:eastAsia="Calibri"/>
          <w:b/>
          <w:color w:val="000000"/>
          <w:sz w:val="24"/>
          <w:szCs w:val="24"/>
        </w:rPr>
      </w:pPr>
      <w:bookmarkStart w:id="2" w:name="_Hlk76041121"/>
      <w:r w:rsidRPr="00DB61A1">
        <w:rPr>
          <w:rFonts w:eastAsia="Calibri"/>
          <w:b/>
          <w:color w:val="000000"/>
          <w:sz w:val="24"/>
          <w:szCs w:val="24"/>
        </w:rPr>
        <w:t xml:space="preserve">44.5. </w:t>
      </w:r>
      <w:bookmarkEnd w:id="2"/>
      <w:r w:rsidRPr="00DB61A1">
        <w:rPr>
          <w:rFonts w:eastAsia="Calibri"/>
          <w:b/>
          <w:iCs/>
          <w:color w:val="000000"/>
          <w:sz w:val="24"/>
          <w:szCs w:val="24"/>
        </w:rPr>
        <w:t>Meninis ugdymas (dailė, technologijos, teatras):</w:t>
      </w:r>
      <w:r w:rsidRPr="00DB61A1">
        <w:rPr>
          <w:rFonts w:eastAsia="Calibri"/>
          <w:b/>
          <w:color w:val="000000"/>
          <w:sz w:val="24"/>
          <w:szCs w:val="24"/>
        </w:rPr>
        <w:t xml:space="preserve"> </w:t>
      </w:r>
    </w:p>
    <w:p w14:paraId="6A8475BF" w14:textId="77777777" w:rsidR="000F351B" w:rsidRDefault="000F351B" w:rsidP="000F351B">
      <w:pPr>
        <w:tabs>
          <w:tab w:val="left" w:pos="720"/>
          <w:tab w:val="left" w:pos="3420"/>
          <w:tab w:val="left" w:pos="3960"/>
        </w:tabs>
        <w:ind w:firstLine="851"/>
        <w:jc w:val="both"/>
        <w:rPr>
          <w:rFonts w:eastAsia="Calibri"/>
          <w:bCs/>
          <w:color w:val="000000"/>
          <w:sz w:val="24"/>
          <w:szCs w:val="24"/>
        </w:rPr>
      </w:pPr>
      <w:r w:rsidRPr="00DB61A1">
        <w:rPr>
          <w:rFonts w:eastAsia="Calibri"/>
          <w:bCs/>
          <w:color w:val="000000"/>
          <w:sz w:val="24"/>
          <w:szCs w:val="24"/>
        </w:rPr>
        <w:t>44.5.1.</w:t>
      </w:r>
      <w:r w:rsidRPr="007104E4">
        <w:rPr>
          <w:rFonts w:eastAsia="Calibri"/>
          <w:color w:val="000000" w:themeColor="text1"/>
          <w:sz w:val="24"/>
          <w:szCs w:val="24"/>
        </w:rPr>
        <w:t xml:space="preserve"> </w:t>
      </w:r>
      <w:r w:rsidRPr="00D73407">
        <w:rPr>
          <w:rFonts w:eastAsia="Calibri"/>
          <w:color w:val="000000" w:themeColor="text1"/>
          <w:sz w:val="24"/>
          <w:szCs w:val="24"/>
        </w:rPr>
        <w:t>2023–2024 mokslo metais 1</w:t>
      </w:r>
      <w:r>
        <w:rPr>
          <w:rFonts w:eastAsia="Calibri"/>
          <w:color w:val="000000" w:themeColor="text1"/>
          <w:sz w:val="24"/>
          <w:szCs w:val="24"/>
        </w:rPr>
        <w:t xml:space="preserve"> </w:t>
      </w:r>
      <w:r w:rsidRPr="00D73407">
        <w:rPr>
          <w:rFonts w:eastAsia="Calibri"/>
          <w:color w:val="000000" w:themeColor="text1"/>
          <w:sz w:val="24"/>
          <w:szCs w:val="24"/>
        </w:rPr>
        <w:t>ir 3 klasėse, o 2024–2025 mokslo metais 1– 4 klasėse</w:t>
      </w:r>
      <w:r w:rsidRPr="00DB61A1">
        <w:rPr>
          <w:rFonts w:eastAsia="Calibri"/>
          <w:bCs/>
          <w:color w:val="000000"/>
          <w:sz w:val="24"/>
          <w:szCs w:val="24"/>
        </w:rPr>
        <w:t xml:space="preserve"> dail</w:t>
      </w:r>
      <w:r>
        <w:rPr>
          <w:rFonts w:eastAsia="Calibri"/>
          <w:bCs/>
          <w:color w:val="000000"/>
          <w:sz w:val="24"/>
          <w:szCs w:val="24"/>
        </w:rPr>
        <w:t>ės</w:t>
      </w:r>
      <w:r w:rsidRPr="00DB61A1">
        <w:rPr>
          <w:rFonts w:eastAsia="Calibri"/>
          <w:bCs/>
          <w:color w:val="000000"/>
          <w:sz w:val="24"/>
          <w:szCs w:val="24"/>
        </w:rPr>
        <w:t xml:space="preserve"> ir technologij</w:t>
      </w:r>
      <w:r>
        <w:rPr>
          <w:rFonts w:eastAsia="Calibri"/>
          <w:bCs/>
          <w:color w:val="000000"/>
          <w:sz w:val="24"/>
          <w:szCs w:val="24"/>
        </w:rPr>
        <w:t xml:space="preserve">ų programoms įgyvendinti </w:t>
      </w:r>
      <w:r w:rsidRPr="00DB61A1">
        <w:rPr>
          <w:rFonts w:eastAsia="Calibri"/>
          <w:bCs/>
          <w:color w:val="000000"/>
          <w:sz w:val="24"/>
          <w:szCs w:val="24"/>
        </w:rPr>
        <w:t xml:space="preserve">skiriama po 1 valandą per savaitę; </w:t>
      </w:r>
    </w:p>
    <w:p w14:paraId="76A60277" w14:textId="77777777" w:rsidR="000F351B" w:rsidRPr="00DB61A1" w:rsidRDefault="000F351B" w:rsidP="000F351B">
      <w:pPr>
        <w:tabs>
          <w:tab w:val="left" w:pos="720"/>
          <w:tab w:val="left" w:pos="3420"/>
          <w:tab w:val="left" w:pos="3960"/>
        </w:tabs>
        <w:spacing w:line="276" w:lineRule="auto"/>
        <w:ind w:firstLine="851"/>
        <w:jc w:val="both"/>
        <w:rPr>
          <w:rFonts w:eastAsia="Calibri"/>
          <w:color w:val="000000"/>
          <w:sz w:val="24"/>
          <w:szCs w:val="24"/>
        </w:rPr>
      </w:pPr>
      <w:r w:rsidRPr="00C45F33">
        <w:rPr>
          <w:rFonts w:eastAsia="Calibri"/>
          <w:color w:val="000000"/>
          <w:sz w:val="24"/>
          <w:szCs w:val="24"/>
        </w:rPr>
        <w:t xml:space="preserve">44.5.2. </w:t>
      </w:r>
      <w:r>
        <w:rPr>
          <w:rFonts w:eastAsia="Calibri"/>
          <w:color w:val="000000"/>
          <w:sz w:val="24"/>
          <w:szCs w:val="24"/>
        </w:rPr>
        <w:t xml:space="preserve">2023–2024 mokslo metais </w:t>
      </w:r>
      <w:r w:rsidRPr="00C45F33">
        <w:rPr>
          <w:rFonts w:eastAsia="Calibri"/>
          <w:color w:val="000000"/>
          <w:sz w:val="24"/>
          <w:szCs w:val="24"/>
        </w:rPr>
        <w:t xml:space="preserve">dailės ir technologijų programai </w:t>
      </w:r>
      <w:r w:rsidRPr="00C45F33">
        <w:rPr>
          <w:rFonts w:eastAsia="Calibri"/>
          <w:bCs/>
          <w:color w:val="000000"/>
          <w:sz w:val="24"/>
          <w:szCs w:val="24"/>
        </w:rPr>
        <w:t xml:space="preserve">2 ir 4 klasėse </w:t>
      </w:r>
      <w:r w:rsidRPr="00C45F33">
        <w:rPr>
          <w:rFonts w:eastAsia="Calibri"/>
          <w:color w:val="000000"/>
          <w:sz w:val="24"/>
          <w:szCs w:val="24"/>
        </w:rPr>
        <w:t xml:space="preserve">įgyvendinti skiriama 2 val. per savaitę, iš jų – technologiniam ugdymui skiriama ne mažiau kaip viena trečioji dailės ir technologijų dalykui skiriamo laiko; </w:t>
      </w:r>
    </w:p>
    <w:p w14:paraId="59B98684" w14:textId="77777777" w:rsidR="000F351B" w:rsidRPr="00DB61A1" w:rsidRDefault="000F351B" w:rsidP="000F351B">
      <w:pPr>
        <w:jc w:val="both"/>
        <w:rPr>
          <w:rFonts w:eastAsia="Calibri"/>
          <w:sz w:val="24"/>
          <w:szCs w:val="24"/>
        </w:rPr>
      </w:pPr>
      <w:r w:rsidRPr="00DB61A1">
        <w:rPr>
          <w:rFonts w:eastAsia="Calibri"/>
          <w:color w:val="000000"/>
          <w:sz w:val="24"/>
          <w:szCs w:val="24"/>
        </w:rPr>
        <w:t xml:space="preserve">              44.5.</w:t>
      </w:r>
      <w:r>
        <w:rPr>
          <w:rFonts w:eastAsia="Calibri"/>
          <w:color w:val="000000"/>
          <w:sz w:val="24"/>
          <w:szCs w:val="24"/>
        </w:rPr>
        <w:t>3</w:t>
      </w:r>
      <w:r w:rsidRPr="00DB61A1">
        <w:rPr>
          <w:rFonts w:eastAsia="Calibri"/>
          <w:color w:val="000000"/>
          <w:sz w:val="24"/>
          <w:szCs w:val="24"/>
        </w:rPr>
        <w:t xml:space="preserve">. </w:t>
      </w:r>
      <w:r w:rsidRPr="00DB61A1">
        <w:rPr>
          <w:rFonts w:eastAsia="Calibri"/>
          <w:sz w:val="24"/>
          <w:szCs w:val="24"/>
        </w:rPr>
        <w:t>teatro  mokoma taikant jo elementus per įvairų dalykų pamokas ir neformaliojo vaikų švietimo veiklas.</w:t>
      </w:r>
    </w:p>
    <w:p w14:paraId="3D6A5663" w14:textId="77777777" w:rsidR="000F351B" w:rsidRPr="00DB61A1" w:rsidRDefault="000F351B" w:rsidP="000F351B">
      <w:pPr>
        <w:tabs>
          <w:tab w:val="left" w:pos="720"/>
          <w:tab w:val="left" w:pos="3420"/>
          <w:tab w:val="left" w:pos="3960"/>
        </w:tabs>
        <w:ind w:firstLine="851"/>
        <w:jc w:val="both"/>
        <w:rPr>
          <w:rFonts w:eastAsia="Calibri"/>
          <w:b/>
          <w:sz w:val="24"/>
          <w:szCs w:val="24"/>
        </w:rPr>
      </w:pPr>
      <w:r w:rsidRPr="00DB61A1">
        <w:rPr>
          <w:rFonts w:eastAsia="Calibri"/>
          <w:b/>
          <w:sz w:val="24"/>
          <w:szCs w:val="24"/>
        </w:rPr>
        <w:t>44.6. Informacinės technologijos / informatika:</w:t>
      </w:r>
    </w:p>
    <w:p w14:paraId="3380E50A" w14:textId="77777777" w:rsidR="000F351B" w:rsidRPr="00DB61A1" w:rsidRDefault="000F351B" w:rsidP="000F351B">
      <w:pPr>
        <w:tabs>
          <w:tab w:val="left" w:pos="720"/>
          <w:tab w:val="left" w:pos="3420"/>
          <w:tab w:val="left" w:pos="3960"/>
        </w:tabs>
        <w:ind w:firstLine="851"/>
        <w:jc w:val="both"/>
        <w:rPr>
          <w:rFonts w:eastAsia="Calibri"/>
          <w:bCs/>
          <w:sz w:val="24"/>
          <w:szCs w:val="24"/>
        </w:rPr>
      </w:pPr>
      <w:r w:rsidRPr="00DB61A1">
        <w:rPr>
          <w:rFonts w:eastAsia="Calibri"/>
          <w:bCs/>
          <w:sz w:val="24"/>
          <w:szCs w:val="24"/>
        </w:rPr>
        <w:t>44.6.1. integruotai mokoma 1–2 klasėse;</w:t>
      </w:r>
    </w:p>
    <w:p w14:paraId="72DF78A3" w14:textId="77777777" w:rsidR="000F351B" w:rsidRPr="00DB61A1" w:rsidRDefault="000F351B" w:rsidP="000F351B">
      <w:pPr>
        <w:tabs>
          <w:tab w:val="left" w:pos="720"/>
          <w:tab w:val="left" w:pos="3420"/>
          <w:tab w:val="left" w:pos="3960"/>
        </w:tabs>
        <w:ind w:firstLine="851"/>
        <w:jc w:val="both"/>
        <w:rPr>
          <w:rFonts w:eastAsia="Calibri"/>
          <w:bCs/>
          <w:sz w:val="24"/>
          <w:szCs w:val="24"/>
        </w:rPr>
      </w:pPr>
      <w:r w:rsidRPr="00DB61A1">
        <w:rPr>
          <w:rFonts w:eastAsia="Calibri"/>
          <w:bCs/>
          <w:sz w:val="24"/>
          <w:szCs w:val="24"/>
        </w:rPr>
        <w:t>44.6.2. kiekvienai 3–4 klasei skiriama po 1 valandą per savaitę;</w:t>
      </w:r>
    </w:p>
    <w:p w14:paraId="0223F46A"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sz w:val="24"/>
          <w:szCs w:val="24"/>
        </w:rPr>
        <w:t>44.6.3.</w:t>
      </w:r>
      <w:r>
        <w:rPr>
          <w:rFonts w:eastAsia="Calibri"/>
          <w:sz w:val="24"/>
          <w:szCs w:val="24"/>
        </w:rPr>
        <w:t xml:space="preserve"> </w:t>
      </w:r>
      <w:r w:rsidRPr="00DB61A1">
        <w:rPr>
          <w:rFonts w:eastAsia="Calibri"/>
          <w:sz w:val="24"/>
          <w:szCs w:val="24"/>
        </w:rPr>
        <w:t>skaitmenin</w:t>
      </w:r>
      <w:r>
        <w:rPr>
          <w:rFonts w:eastAsia="Calibri"/>
          <w:sz w:val="24"/>
          <w:szCs w:val="24"/>
        </w:rPr>
        <w:t>ei</w:t>
      </w:r>
      <w:r w:rsidRPr="00DB61A1">
        <w:rPr>
          <w:rFonts w:eastAsia="Calibri"/>
          <w:sz w:val="24"/>
          <w:szCs w:val="24"/>
        </w:rPr>
        <w:t xml:space="preserve"> mokinių </w:t>
      </w:r>
      <w:r>
        <w:rPr>
          <w:rFonts w:eastAsia="Calibri"/>
          <w:sz w:val="24"/>
          <w:szCs w:val="24"/>
        </w:rPr>
        <w:t>kompetencijai</w:t>
      </w:r>
      <w:r w:rsidRPr="00DB61A1">
        <w:rPr>
          <w:rFonts w:eastAsia="Calibri"/>
          <w:sz w:val="24"/>
          <w:szCs w:val="24"/>
        </w:rPr>
        <w:t xml:space="preserve"> ugdyti pagal galimybes per visus ugdymo dalykus naudojamos šiuolaikinės skaitmeninės technologijos;</w:t>
      </w:r>
    </w:p>
    <w:p w14:paraId="386428E7"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sz w:val="24"/>
          <w:szCs w:val="24"/>
        </w:rPr>
        <w:t xml:space="preserve">44.6.4. neformaliojo vaikų švietimo būreliuose ugdomas mokinių informacinis mąstymas, mokoma kūrybiškumo ir atsakingo šiuolaikinių technologijų naudojimo, saugaus ir atsakingo elgesio skaitmeninėje aplinkoje, skaitmeninio turinio kūrimo. </w:t>
      </w:r>
    </w:p>
    <w:p w14:paraId="7581E7B4"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b/>
          <w:bCs/>
          <w:sz w:val="24"/>
          <w:szCs w:val="24"/>
        </w:rPr>
        <w:t xml:space="preserve">44.7. Etninės kultūros bendroji programa ir Gyvenimo įgūdžių bendroji programa: </w:t>
      </w:r>
    </w:p>
    <w:p w14:paraId="13A2E7AB" w14:textId="77777777" w:rsidR="000F351B" w:rsidRDefault="000F351B" w:rsidP="000F351B">
      <w:pPr>
        <w:ind w:firstLine="851"/>
        <w:jc w:val="both"/>
        <w:rPr>
          <w:rFonts w:eastAsia="Calibri"/>
          <w:sz w:val="24"/>
          <w:szCs w:val="24"/>
        </w:rPr>
      </w:pPr>
      <w:r w:rsidRPr="00DB61A1">
        <w:rPr>
          <w:rFonts w:eastAsia="Calibri"/>
          <w:sz w:val="24"/>
          <w:szCs w:val="24"/>
        </w:rPr>
        <w:t>44.7.1.</w:t>
      </w:r>
      <w:r>
        <w:rPr>
          <w:rFonts w:eastAsia="Calibri"/>
          <w:sz w:val="24"/>
          <w:szCs w:val="24"/>
        </w:rPr>
        <w:t xml:space="preserve"> e</w:t>
      </w:r>
      <w:r w:rsidRPr="00DB61A1">
        <w:rPr>
          <w:rFonts w:eastAsia="Calibri"/>
          <w:sz w:val="24"/>
          <w:szCs w:val="24"/>
        </w:rPr>
        <w:t>tninė</w:t>
      </w:r>
      <w:r>
        <w:rPr>
          <w:rFonts w:eastAsia="Calibri"/>
          <w:sz w:val="24"/>
          <w:szCs w:val="24"/>
        </w:rPr>
        <w:t>s</w:t>
      </w:r>
      <w:r w:rsidRPr="00DB61A1">
        <w:rPr>
          <w:rFonts w:eastAsia="Calibri"/>
          <w:sz w:val="24"/>
          <w:szCs w:val="24"/>
        </w:rPr>
        <w:t xml:space="preserve"> kultūr</w:t>
      </w:r>
      <w:r>
        <w:rPr>
          <w:rFonts w:eastAsia="Calibri"/>
          <w:sz w:val="24"/>
          <w:szCs w:val="24"/>
        </w:rPr>
        <w:t xml:space="preserve">os bendroji programa </w:t>
      </w:r>
      <w:r w:rsidRPr="00DB61A1">
        <w:rPr>
          <w:rFonts w:eastAsia="Calibri"/>
          <w:sz w:val="24"/>
          <w:szCs w:val="24"/>
        </w:rPr>
        <w:t xml:space="preserve"> </w:t>
      </w:r>
      <w:r>
        <w:rPr>
          <w:rFonts w:eastAsia="Calibri"/>
          <w:sz w:val="24"/>
          <w:szCs w:val="24"/>
        </w:rPr>
        <w:t xml:space="preserve">1–4 klasėse įgyvendinama </w:t>
      </w:r>
      <w:r w:rsidRPr="00DB61A1">
        <w:rPr>
          <w:rFonts w:eastAsia="Calibri"/>
          <w:sz w:val="24"/>
          <w:szCs w:val="24"/>
        </w:rPr>
        <w:t>integruoj</w:t>
      </w:r>
      <w:r>
        <w:rPr>
          <w:rFonts w:eastAsia="Calibri"/>
          <w:sz w:val="24"/>
          <w:szCs w:val="24"/>
        </w:rPr>
        <w:t>ant</w:t>
      </w:r>
      <w:r w:rsidRPr="00DB61A1">
        <w:rPr>
          <w:rFonts w:eastAsia="Calibri"/>
          <w:sz w:val="24"/>
          <w:szCs w:val="24"/>
        </w:rPr>
        <w:t xml:space="preserve">  į kitus mokomuosius dalykus ir neformaliojo vaikų švietimo veiklas; </w:t>
      </w:r>
    </w:p>
    <w:p w14:paraId="6B9E4796" w14:textId="77777777" w:rsidR="000F351B" w:rsidRPr="00DB61A1" w:rsidRDefault="000F351B" w:rsidP="000F351B">
      <w:pPr>
        <w:ind w:firstLine="851"/>
        <w:jc w:val="both"/>
        <w:rPr>
          <w:rFonts w:eastAsia="Calibri"/>
          <w:sz w:val="24"/>
          <w:szCs w:val="24"/>
        </w:rPr>
      </w:pPr>
      <w:r>
        <w:rPr>
          <w:rFonts w:eastAsia="Calibri"/>
          <w:sz w:val="24"/>
          <w:szCs w:val="24"/>
        </w:rPr>
        <w:t>44.7.2. gyvenimo įgūdžių bendroji programa 2023–2024 mokslo metais 1 ir 3 klasėse, o 2024–2025 mokslo metais 1–4 klasėse įgyvendinama integruojant temas į kitus mokomuosius dalykus ir neformaliojo vaikų švietimo veiklas</w:t>
      </w:r>
      <w:r w:rsidRPr="00DB61A1">
        <w:rPr>
          <w:rFonts w:eastAsia="Calibri"/>
          <w:sz w:val="24"/>
          <w:szCs w:val="24"/>
        </w:rPr>
        <w:t>;</w:t>
      </w:r>
    </w:p>
    <w:p w14:paraId="322D35BC" w14:textId="77777777" w:rsidR="000F351B" w:rsidRPr="00DB61A1" w:rsidRDefault="000F351B" w:rsidP="000F351B">
      <w:pPr>
        <w:ind w:firstLine="851"/>
        <w:jc w:val="both"/>
        <w:rPr>
          <w:rFonts w:eastAsia="Calibri"/>
          <w:sz w:val="24"/>
          <w:szCs w:val="24"/>
        </w:rPr>
      </w:pPr>
      <w:r w:rsidRPr="00DB61A1">
        <w:rPr>
          <w:rFonts w:eastAsia="Calibri"/>
          <w:sz w:val="24"/>
          <w:szCs w:val="24"/>
        </w:rPr>
        <w:t>44.7.</w:t>
      </w:r>
      <w:r>
        <w:rPr>
          <w:rFonts w:eastAsia="Calibri"/>
          <w:sz w:val="24"/>
          <w:szCs w:val="24"/>
        </w:rPr>
        <w:t>3</w:t>
      </w:r>
      <w:r w:rsidRPr="00DB61A1">
        <w:rPr>
          <w:rFonts w:eastAsia="Calibri"/>
          <w:sz w:val="24"/>
          <w:szCs w:val="24"/>
        </w:rPr>
        <w:t>. prevencinė programa „Laikas kartu“ 1–4 klasėse įgyvendinama klasės valandėlių metu (1 kartą per savaitę).</w:t>
      </w:r>
    </w:p>
    <w:p w14:paraId="0B734B09" w14:textId="77777777" w:rsidR="000F351B" w:rsidRPr="00DB61A1" w:rsidRDefault="000F351B" w:rsidP="000F351B">
      <w:pPr>
        <w:tabs>
          <w:tab w:val="left" w:pos="720"/>
          <w:tab w:val="left" w:pos="3420"/>
          <w:tab w:val="left" w:pos="3960"/>
        </w:tabs>
        <w:ind w:firstLine="851"/>
        <w:jc w:val="both"/>
        <w:rPr>
          <w:rFonts w:eastAsia="Calibri"/>
          <w:b/>
          <w:sz w:val="24"/>
          <w:szCs w:val="24"/>
        </w:rPr>
      </w:pPr>
      <w:r w:rsidRPr="00DB61A1">
        <w:rPr>
          <w:rFonts w:eastAsia="Calibri"/>
          <w:b/>
          <w:sz w:val="24"/>
          <w:szCs w:val="24"/>
          <w:lang w:eastAsia="lt-LT"/>
        </w:rPr>
        <w:t xml:space="preserve">45. Neformaliojo vaikų švietimo organizavimas mokykloje: </w:t>
      </w:r>
    </w:p>
    <w:p w14:paraId="611254A9" w14:textId="77777777" w:rsidR="000F351B" w:rsidRPr="00DB61A1" w:rsidRDefault="000F351B" w:rsidP="000F351B">
      <w:pPr>
        <w:ind w:firstLine="851"/>
        <w:jc w:val="both"/>
        <w:rPr>
          <w:rFonts w:eastAsia="Calibri"/>
          <w:sz w:val="24"/>
          <w:szCs w:val="24"/>
          <w:lang w:eastAsia="lt-LT"/>
        </w:rPr>
      </w:pPr>
      <w:r w:rsidRPr="00DB61A1">
        <w:rPr>
          <w:rFonts w:eastAsia="Calibri"/>
          <w:sz w:val="24"/>
          <w:szCs w:val="24"/>
          <w:lang w:eastAsia="lt-LT"/>
        </w:rPr>
        <w:t>45.1. mokykloje sudaromos galimybės kiekvienam mokiniui (ypač turintiems specialiųjų ugdymosi poreikių, esant nepalankioms socialinėms, ekonominėms, kultūrinėms sąlygoms šeimose) pasirinkti jo poreikius atliepiančias įvairių krypčių neformaliojo vaikų švietimo programas;</w:t>
      </w:r>
    </w:p>
    <w:p w14:paraId="1746C0AC" w14:textId="77777777" w:rsidR="000F351B" w:rsidRPr="00DB61A1" w:rsidRDefault="000F351B" w:rsidP="000F351B">
      <w:pPr>
        <w:ind w:firstLine="851"/>
        <w:jc w:val="both"/>
        <w:rPr>
          <w:rFonts w:eastAsia="Calibri"/>
          <w:sz w:val="24"/>
          <w:szCs w:val="24"/>
          <w:lang w:eastAsia="lt-LT"/>
        </w:rPr>
      </w:pPr>
      <w:r w:rsidRPr="00DB61A1">
        <w:rPr>
          <w:rFonts w:eastAsia="Calibri"/>
          <w:sz w:val="24"/>
          <w:szCs w:val="24"/>
          <w:lang w:eastAsia="lt-LT"/>
        </w:rPr>
        <w:t>45.2. mokykla kiekvienų mokslo metų pabaigoje įvertina mokinių neformaliojo švietimo poreikius ir, atsižvelgdama į turimas lėšas, siūlo neformaliojo švietimo programas;</w:t>
      </w:r>
    </w:p>
    <w:p w14:paraId="105A41D5" w14:textId="77777777" w:rsidR="000F351B" w:rsidRPr="00DB61A1" w:rsidRDefault="000F351B" w:rsidP="000F351B">
      <w:pPr>
        <w:ind w:firstLine="851"/>
        <w:jc w:val="both"/>
        <w:rPr>
          <w:rFonts w:eastAsia="Calibri"/>
          <w:sz w:val="24"/>
          <w:szCs w:val="24"/>
          <w:lang w:eastAsia="lt-LT"/>
        </w:rPr>
      </w:pPr>
      <w:r w:rsidRPr="00DB61A1">
        <w:rPr>
          <w:rFonts w:eastAsia="Calibri"/>
          <w:sz w:val="24"/>
          <w:szCs w:val="24"/>
          <w:lang w:eastAsia="lt-LT"/>
        </w:rPr>
        <w:t>45.3. kiekvienai neformaliojo švietimo programai skiriamos valandos visiems mokslo metams;</w:t>
      </w:r>
    </w:p>
    <w:p w14:paraId="719C3675" w14:textId="77777777" w:rsidR="000F351B" w:rsidRPr="00DB61A1" w:rsidRDefault="000F351B" w:rsidP="000F351B">
      <w:pPr>
        <w:ind w:firstLine="851"/>
        <w:jc w:val="both"/>
        <w:outlineLvl w:val="0"/>
        <w:rPr>
          <w:rFonts w:eastAsia="Calibri"/>
          <w:sz w:val="24"/>
          <w:szCs w:val="24"/>
        </w:rPr>
      </w:pPr>
      <w:r w:rsidRPr="00DB61A1">
        <w:rPr>
          <w:rFonts w:eastAsia="Calibri"/>
          <w:sz w:val="24"/>
          <w:szCs w:val="24"/>
          <w:lang w:eastAsia="lt-LT"/>
        </w:rPr>
        <w:t>45.4.</w:t>
      </w:r>
      <w:r w:rsidRPr="00DB61A1">
        <w:rPr>
          <w:rFonts w:eastAsia="Calibri"/>
          <w:sz w:val="24"/>
          <w:szCs w:val="24"/>
        </w:rPr>
        <w:t xml:space="preserve"> minimalus mokinių skaičius neformaliojo vaikų švietimo </w:t>
      </w:r>
      <w:r w:rsidRPr="00DB61A1">
        <w:rPr>
          <w:rFonts w:eastAsia="Calibri"/>
          <w:color w:val="000000"/>
          <w:sz w:val="24"/>
          <w:szCs w:val="24"/>
        </w:rPr>
        <w:t xml:space="preserve">grupėje </w:t>
      </w:r>
      <w:r w:rsidRPr="00DB61A1">
        <w:rPr>
          <w:rFonts w:eastAsia="Calibri"/>
          <w:sz w:val="24"/>
          <w:szCs w:val="24"/>
        </w:rPr>
        <w:t>12 m</w:t>
      </w:r>
      <w:r w:rsidRPr="00DB61A1">
        <w:rPr>
          <w:rFonts w:eastAsia="Calibri"/>
          <w:color w:val="000000"/>
          <w:sz w:val="24"/>
          <w:szCs w:val="24"/>
        </w:rPr>
        <w:t>okinių;</w:t>
      </w:r>
    </w:p>
    <w:p w14:paraId="10E21B8C" w14:textId="77777777" w:rsidR="000F351B" w:rsidRPr="00DB61A1" w:rsidRDefault="000F351B" w:rsidP="000F351B">
      <w:pPr>
        <w:tabs>
          <w:tab w:val="left" w:pos="720"/>
          <w:tab w:val="left" w:pos="1260"/>
          <w:tab w:val="left" w:pos="2880"/>
        </w:tabs>
        <w:ind w:firstLine="851"/>
        <w:jc w:val="both"/>
        <w:rPr>
          <w:rFonts w:eastAsia="MS Mincho"/>
          <w:sz w:val="24"/>
          <w:szCs w:val="24"/>
          <w:lang w:eastAsia="ja-JP"/>
        </w:rPr>
      </w:pPr>
      <w:r w:rsidRPr="00DB61A1">
        <w:rPr>
          <w:rFonts w:eastAsia="Calibri"/>
          <w:sz w:val="24"/>
          <w:szCs w:val="24"/>
        </w:rPr>
        <w:t xml:space="preserve">45.5. neformaliojo vaikų švietimo valandos </w:t>
      </w:r>
      <w:r w:rsidRPr="00DB61A1">
        <w:rPr>
          <w:rFonts w:eastAsia="MS Mincho"/>
          <w:sz w:val="24"/>
          <w:szCs w:val="24"/>
          <w:lang w:eastAsia="ja-JP"/>
        </w:rPr>
        <w:t>1</w:t>
      </w:r>
      <w:r w:rsidRPr="00DB61A1">
        <w:rPr>
          <w:rFonts w:eastAsia="Calibri"/>
          <w:sz w:val="24"/>
          <w:szCs w:val="24"/>
        </w:rPr>
        <w:t>–</w:t>
      </w:r>
      <w:r w:rsidRPr="00DB61A1">
        <w:rPr>
          <w:rFonts w:eastAsia="MS Mincho"/>
          <w:sz w:val="24"/>
          <w:szCs w:val="24"/>
          <w:lang w:eastAsia="ja-JP"/>
        </w:rPr>
        <w:t xml:space="preserve">4 klasėse, pritarus mokyklos tarybai, skiriamos (10 lentelė): </w:t>
      </w:r>
    </w:p>
    <w:p w14:paraId="4D4772D8" w14:textId="77777777" w:rsidR="000F351B" w:rsidRPr="00DB61A1" w:rsidRDefault="000F351B" w:rsidP="000F351B">
      <w:pPr>
        <w:tabs>
          <w:tab w:val="left" w:pos="720"/>
          <w:tab w:val="left" w:pos="1260"/>
          <w:tab w:val="left" w:pos="2880"/>
        </w:tabs>
        <w:ind w:firstLine="851"/>
        <w:jc w:val="both"/>
        <w:rPr>
          <w:rFonts w:eastAsia="MS Mincho"/>
          <w:sz w:val="24"/>
          <w:szCs w:val="24"/>
          <w:lang w:eastAsia="ja-JP"/>
        </w:rPr>
      </w:pPr>
      <w:r w:rsidRPr="00DB61A1">
        <w:rPr>
          <w:rFonts w:eastAsia="MS Mincho"/>
          <w:sz w:val="24"/>
          <w:szCs w:val="24"/>
          <w:lang w:eastAsia="ja-JP"/>
        </w:rPr>
        <w:t>10 lentelė. Neformaliojo ugdymo valandų paskirstymas</w:t>
      </w:r>
    </w:p>
    <w:tbl>
      <w:tblPr>
        <w:tblStyle w:val="Lentelstinklelis"/>
        <w:tblW w:w="0" w:type="auto"/>
        <w:tblInd w:w="0" w:type="dxa"/>
        <w:tblLook w:val="04A0" w:firstRow="1" w:lastRow="0" w:firstColumn="1" w:lastColumn="0" w:noHBand="0" w:noVBand="1"/>
      </w:tblPr>
      <w:tblGrid>
        <w:gridCol w:w="704"/>
        <w:gridCol w:w="7371"/>
        <w:gridCol w:w="1553"/>
      </w:tblGrid>
      <w:tr w:rsidR="000F351B" w:rsidRPr="00DB61A1" w14:paraId="40E97440" w14:textId="77777777" w:rsidTr="00C27D70">
        <w:tc>
          <w:tcPr>
            <w:tcW w:w="704" w:type="dxa"/>
            <w:tcBorders>
              <w:top w:val="single" w:sz="4" w:space="0" w:color="auto"/>
              <w:left w:val="single" w:sz="4" w:space="0" w:color="auto"/>
              <w:bottom w:val="single" w:sz="4" w:space="0" w:color="auto"/>
              <w:right w:val="single" w:sz="4" w:space="0" w:color="auto"/>
            </w:tcBorders>
            <w:hideMark/>
          </w:tcPr>
          <w:p w14:paraId="490DB005"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 xml:space="preserve">Eil. Nr. </w:t>
            </w:r>
          </w:p>
        </w:tc>
        <w:tc>
          <w:tcPr>
            <w:tcW w:w="7371" w:type="dxa"/>
            <w:tcBorders>
              <w:top w:val="single" w:sz="4" w:space="0" w:color="auto"/>
              <w:left w:val="single" w:sz="4" w:space="0" w:color="auto"/>
              <w:bottom w:val="single" w:sz="4" w:space="0" w:color="auto"/>
              <w:right w:val="single" w:sz="4" w:space="0" w:color="auto"/>
            </w:tcBorders>
            <w:hideMark/>
          </w:tcPr>
          <w:p w14:paraId="2D268AB5"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hAnsi="Times New Roman"/>
                <w:sz w:val="24"/>
                <w:szCs w:val="24"/>
              </w:rPr>
              <w:t>Neformaliojo vaikų švietimo būreliai</w:t>
            </w:r>
          </w:p>
        </w:tc>
        <w:tc>
          <w:tcPr>
            <w:tcW w:w="1553" w:type="dxa"/>
            <w:tcBorders>
              <w:top w:val="single" w:sz="4" w:space="0" w:color="auto"/>
              <w:left w:val="single" w:sz="4" w:space="0" w:color="auto"/>
              <w:bottom w:val="single" w:sz="4" w:space="0" w:color="auto"/>
              <w:right w:val="single" w:sz="4" w:space="0" w:color="auto"/>
            </w:tcBorders>
            <w:hideMark/>
          </w:tcPr>
          <w:p w14:paraId="3AA401E5"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Savaitinių valandų skaičius</w:t>
            </w:r>
          </w:p>
        </w:tc>
      </w:tr>
      <w:tr w:rsidR="000F351B" w:rsidRPr="00DB61A1" w14:paraId="03D97BD1" w14:textId="77777777" w:rsidTr="00C27D70">
        <w:tc>
          <w:tcPr>
            <w:tcW w:w="704" w:type="dxa"/>
            <w:tcBorders>
              <w:top w:val="single" w:sz="4" w:space="0" w:color="auto"/>
              <w:left w:val="single" w:sz="4" w:space="0" w:color="auto"/>
              <w:bottom w:val="single" w:sz="4" w:space="0" w:color="auto"/>
              <w:right w:val="single" w:sz="4" w:space="0" w:color="auto"/>
            </w:tcBorders>
          </w:tcPr>
          <w:p w14:paraId="571D8EB8" w14:textId="77777777" w:rsidR="000F351B" w:rsidRPr="00DB61A1" w:rsidRDefault="000F351B" w:rsidP="000F351B">
            <w:pPr>
              <w:numPr>
                <w:ilvl w:val="0"/>
                <w:numId w:val="13"/>
              </w:numPr>
              <w:tabs>
                <w:tab w:val="left" w:pos="720"/>
                <w:tab w:val="left" w:pos="1260"/>
                <w:tab w:val="left" w:pos="2880"/>
              </w:tabs>
              <w:ind w:left="357" w:hanging="357"/>
              <w:contextualSpacing/>
              <w:jc w:val="center"/>
              <w:rPr>
                <w:rFonts w:ascii="Times New Roman" w:eastAsia="Times New Roman" w:hAnsi="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23F91006" w14:textId="77777777" w:rsidR="000F351B" w:rsidRPr="00DB61A1" w:rsidRDefault="000F351B" w:rsidP="00C27D70">
            <w:pPr>
              <w:tabs>
                <w:tab w:val="left" w:pos="720"/>
                <w:tab w:val="left" w:pos="1260"/>
                <w:tab w:val="left" w:pos="2880"/>
              </w:tabs>
              <w:rPr>
                <w:rFonts w:ascii="Times New Roman" w:eastAsia="Times New Roman" w:hAnsi="Times New Roman"/>
                <w:sz w:val="24"/>
                <w:szCs w:val="24"/>
              </w:rPr>
            </w:pPr>
            <w:r w:rsidRPr="00DB61A1">
              <w:rPr>
                <w:rFonts w:ascii="Times New Roman" w:eastAsia="Times New Roman" w:hAnsi="Times New Roman"/>
                <w:sz w:val="24"/>
                <w:szCs w:val="24"/>
              </w:rPr>
              <w:t>Sportas, sveika gyvensena (šachmatai – 2 val., judrieji žaidimai – 4  val.)</w:t>
            </w:r>
          </w:p>
        </w:tc>
        <w:tc>
          <w:tcPr>
            <w:tcW w:w="1553" w:type="dxa"/>
            <w:tcBorders>
              <w:top w:val="single" w:sz="4" w:space="0" w:color="auto"/>
              <w:left w:val="single" w:sz="4" w:space="0" w:color="auto"/>
              <w:bottom w:val="single" w:sz="4" w:space="0" w:color="auto"/>
              <w:right w:val="single" w:sz="4" w:space="0" w:color="auto"/>
            </w:tcBorders>
            <w:hideMark/>
          </w:tcPr>
          <w:p w14:paraId="24E86E3A"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6</w:t>
            </w:r>
          </w:p>
        </w:tc>
      </w:tr>
      <w:tr w:rsidR="000F351B" w:rsidRPr="00DB61A1" w14:paraId="6EAB16D4" w14:textId="77777777" w:rsidTr="00C27D70">
        <w:tc>
          <w:tcPr>
            <w:tcW w:w="704" w:type="dxa"/>
            <w:tcBorders>
              <w:top w:val="single" w:sz="4" w:space="0" w:color="auto"/>
              <w:left w:val="single" w:sz="4" w:space="0" w:color="auto"/>
              <w:bottom w:val="single" w:sz="4" w:space="0" w:color="auto"/>
              <w:right w:val="single" w:sz="4" w:space="0" w:color="auto"/>
            </w:tcBorders>
          </w:tcPr>
          <w:p w14:paraId="496FC51C" w14:textId="77777777" w:rsidR="000F351B" w:rsidRPr="00DB61A1" w:rsidRDefault="000F351B" w:rsidP="000F351B">
            <w:pPr>
              <w:numPr>
                <w:ilvl w:val="0"/>
                <w:numId w:val="13"/>
              </w:numPr>
              <w:tabs>
                <w:tab w:val="left" w:pos="720"/>
                <w:tab w:val="left" w:pos="1260"/>
                <w:tab w:val="left" w:pos="2880"/>
              </w:tabs>
              <w:ind w:left="357" w:hanging="357"/>
              <w:contextualSpacing/>
              <w:jc w:val="center"/>
              <w:rPr>
                <w:rFonts w:ascii="Times New Roman" w:eastAsia="Times New Roman" w:hAnsi="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5FE9A840" w14:textId="411A869F"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Kalbinis ugdymas (anglų  kalbos žinių gilinimas – 1</w:t>
            </w:r>
            <w:r w:rsidR="0017503C">
              <w:rPr>
                <w:rFonts w:ascii="Times New Roman" w:eastAsia="Times New Roman" w:hAnsi="Times New Roman"/>
                <w:color w:val="000000"/>
                <w:sz w:val="24"/>
                <w:szCs w:val="24"/>
              </w:rPr>
              <w:t>2</w:t>
            </w:r>
            <w:r w:rsidRPr="00DB61A1">
              <w:rPr>
                <w:rFonts w:ascii="Times New Roman" w:eastAsia="Times New Roman" w:hAnsi="Times New Roman"/>
                <w:color w:val="000000"/>
                <w:sz w:val="24"/>
                <w:szCs w:val="24"/>
              </w:rPr>
              <w:t xml:space="preserve"> val., projektinė veikla – 2 val.)</w:t>
            </w:r>
          </w:p>
        </w:tc>
        <w:tc>
          <w:tcPr>
            <w:tcW w:w="1553" w:type="dxa"/>
            <w:tcBorders>
              <w:top w:val="single" w:sz="4" w:space="0" w:color="auto"/>
              <w:left w:val="single" w:sz="4" w:space="0" w:color="auto"/>
              <w:bottom w:val="single" w:sz="4" w:space="0" w:color="auto"/>
              <w:right w:val="single" w:sz="4" w:space="0" w:color="auto"/>
            </w:tcBorders>
            <w:hideMark/>
          </w:tcPr>
          <w:p w14:paraId="21E87A5D" w14:textId="61273B8C"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1</w:t>
            </w:r>
            <w:r w:rsidR="0017503C">
              <w:rPr>
                <w:rFonts w:ascii="Times New Roman" w:eastAsia="Times New Roman" w:hAnsi="Times New Roman"/>
                <w:color w:val="000000"/>
                <w:sz w:val="24"/>
                <w:szCs w:val="24"/>
              </w:rPr>
              <w:t>4</w:t>
            </w:r>
          </w:p>
        </w:tc>
      </w:tr>
      <w:tr w:rsidR="000F351B" w:rsidRPr="00DB61A1" w14:paraId="4A7A387D" w14:textId="77777777" w:rsidTr="00C27D70">
        <w:tc>
          <w:tcPr>
            <w:tcW w:w="704" w:type="dxa"/>
            <w:tcBorders>
              <w:top w:val="single" w:sz="4" w:space="0" w:color="auto"/>
              <w:left w:val="single" w:sz="4" w:space="0" w:color="auto"/>
              <w:bottom w:val="single" w:sz="4" w:space="0" w:color="auto"/>
              <w:right w:val="single" w:sz="4" w:space="0" w:color="auto"/>
            </w:tcBorders>
          </w:tcPr>
          <w:p w14:paraId="3497A313" w14:textId="77777777" w:rsidR="000F351B" w:rsidRPr="00DB61A1" w:rsidRDefault="000F351B" w:rsidP="000F351B">
            <w:pPr>
              <w:numPr>
                <w:ilvl w:val="0"/>
                <w:numId w:val="13"/>
              </w:numPr>
              <w:tabs>
                <w:tab w:val="left" w:pos="720"/>
                <w:tab w:val="left" w:pos="1260"/>
                <w:tab w:val="left" w:pos="2880"/>
              </w:tabs>
              <w:ind w:left="357" w:hanging="357"/>
              <w:contextualSpacing/>
              <w:jc w:val="center"/>
              <w:rPr>
                <w:rFonts w:ascii="Times New Roman" w:eastAsia="Times New Roman" w:hAnsi="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3857E4A6"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Technologinė kūryba (informacinės technologijos) – 2 val.</w:t>
            </w:r>
          </w:p>
        </w:tc>
        <w:tc>
          <w:tcPr>
            <w:tcW w:w="1553" w:type="dxa"/>
            <w:tcBorders>
              <w:top w:val="single" w:sz="4" w:space="0" w:color="auto"/>
              <w:left w:val="single" w:sz="4" w:space="0" w:color="auto"/>
              <w:bottom w:val="single" w:sz="4" w:space="0" w:color="auto"/>
              <w:right w:val="single" w:sz="4" w:space="0" w:color="auto"/>
            </w:tcBorders>
            <w:hideMark/>
          </w:tcPr>
          <w:p w14:paraId="1EEB787E"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2</w:t>
            </w:r>
          </w:p>
        </w:tc>
      </w:tr>
      <w:tr w:rsidR="000F351B" w:rsidRPr="00DB61A1" w14:paraId="4086314C" w14:textId="77777777" w:rsidTr="00C27D70">
        <w:tc>
          <w:tcPr>
            <w:tcW w:w="704" w:type="dxa"/>
            <w:tcBorders>
              <w:top w:val="single" w:sz="4" w:space="0" w:color="auto"/>
              <w:left w:val="single" w:sz="4" w:space="0" w:color="auto"/>
              <w:bottom w:val="single" w:sz="4" w:space="0" w:color="auto"/>
              <w:right w:val="single" w:sz="4" w:space="0" w:color="auto"/>
            </w:tcBorders>
          </w:tcPr>
          <w:p w14:paraId="4DD5EE86" w14:textId="77777777" w:rsidR="000F351B" w:rsidRPr="00DB61A1" w:rsidRDefault="000F351B" w:rsidP="000F351B">
            <w:pPr>
              <w:numPr>
                <w:ilvl w:val="0"/>
                <w:numId w:val="13"/>
              </w:numPr>
              <w:tabs>
                <w:tab w:val="left" w:pos="720"/>
                <w:tab w:val="left" w:pos="1260"/>
                <w:tab w:val="left" w:pos="2880"/>
              </w:tabs>
              <w:ind w:left="357" w:hanging="357"/>
              <w:contextualSpacing/>
              <w:jc w:val="center"/>
              <w:rPr>
                <w:rFonts w:ascii="Times New Roman" w:eastAsia="Times New Roman" w:hAnsi="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tcPr>
          <w:p w14:paraId="232C5FBA" w14:textId="12E67726"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 xml:space="preserve">Meninė raiška (dailė – 1 val., šokis – </w:t>
            </w:r>
            <w:r w:rsidR="0017503C">
              <w:rPr>
                <w:rFonts w:ascii="Times New Roman" w:eastAsia="Times New Roman" w:hAnsi="Times New Roman"/>
                <w:color w:val="000000"/>
                <w:sz w:val="24"/>
                <w:szCs w:val="24"/>
              </w:rPr>
              <w:t>4</w:t>
            </w:r>
            <w:r w:rsidRPr="00DB61A1">
              <w:rPr>
                <w:rFonts w:ascii="Times New Roman" w:eastAsia="Times New Roman" w:hAnsi="Times New Roman"/>
                <w:color w:val="000000"/>
                <w:sz w:val="24"/>
                <w:szCs w:val="24"/>
              </w:rPr>
              <w:t xml:space="preserve"> val., dainavimas – 4 val., teatras – 1 val.)</w:t>
            </w:r>
          </w:p>
        </w:tc>
        <w:tc>
          <w:tcPr>
            <w:tcW w:w="1553" w:type="dxa"/>
            <w:tcBorders>
              <w:top w:val="single" w:sz="4" w:space="0" w:color="auto"/>
              <w:left w:val="single" w:sz="4" w:space="0" w:color="auto"/>
              <w:bottom w:val="single" w:sz="4" w:space="0" w:color="auto"/>
              <w:right w:val="single" w:sz="4" w:space="0" w:color="auto"/>
            </w:tcBorders>
          </w:tcPr>
          <w:p w14:paraId="78611C43" w14:textId="756CAF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1</w:t>
            </w:r>
            <w:r w:rsidR="0017503C">
              <w:rPr>
                <w:rFonts w:ascii="Times New Roman" w:eastAsia="Times New Roman" w:hAnsi="Times New Roman"/>
                <w:color w:val="000000"/>
                <w:sz w:val="24"/>
                <w:szCs w:val="24"/>
              </w:rPr>
              <w:t>0</w:t>
            </w:r>
          </w:p>
        </w:tc>
      </w:tr>
      <w:tr w:rsidR="000F351B" w:rsidRPr="00DB61A1" w14:paraId="200A2F8E" w14:textId="77777777" w:rsidTr="00C27D70">
        <w:tc>
          <w:tcPr>
            <w:tcW w:w="704" w:type="dxa"/>
            <w:tcBorders>
              <w:top w:val="single" w:sz="4" w:space="0" w:color="auto"/>
              <w:left w:val="single" w:sz="4" w:space="0" w:color="auto"/>
              <w:bottom w:val="single" w:sz="4" w:space="0" w:color="auto"/>
              <w:right w:val="single" w:sz="4" w:space="0" w:color="auto"/>
            </w:tcBorders>
          </w:tcPr>
          <w:p w14:paraId="771E0D4B" w14:textId="77777777" w:rsidR="000F351B" w:rsidRPr="00DB61A1" w:rsidRDefault="000F351B" w:rsidP="000F351B">
            <w:pPr>
              <w:numPr>
                <w:ilvl w:val="0"/>
                <w:numId w:val="13"/>
              </w:numPr>
              <w:tabs>
                <w:tab w:val="left" w:pos="720"/>
                <w:tab w:val="left" w:pos="1260"/>
                <w:tab w:val="left" w:pos="2880"/>
              </w:tabs>
              <w:ind w:left="357" w:hanging="357"/>
              <w:contextualSpacing/>
              <w:jc w:val="center"/>
              <w:rPr>
                <w:rFonts w:ascii="Times New Roman" w:eastAsia="Times New Roman" w:hAnsi="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6F0EA89"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Etnokultūra – 1 val.</w:t>
            </w:r>
          </w:p>
        </w:tc>
        <w:tc>
          <w:tcPr>
            <w:tcW w:w="1553" w:type="dxa"/>
            <w:tcBorders>
              <w:top w:val="single" w:sz="4" w:space="0" w:color="auto"/>
              <w:left w:val="single" w:sz="4" w:space="0" w:color="auto"/>
              <w:bottom w:val="single" w:sz="4" w:space="0" w:color="auto"/>
              <w:right w:val="single" w:sz="4" w:space="0" w:color="auto"/>
            </w:tcBorders>
          </w:tcPr>
          <w:p w14:paraId="73626002"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1</w:t>
            </w:r>
          </w:p>
        </w:tc>
      </w:tr>
      <w:tr w:rsidR="000F351B" w:rsidRPr="00DB61A1" w14:paraId="340CD153" w14:textId="77777777" w:rsidTr="00C27D70">
        <w:tc>
          <w:tcPr>
            <w:tcW w:w="704" w:type="dxa"/>
            <w:tcBorders>
              <w:top w:val="single" w:sz="4" w:space="0" w:color="auto"/>
              <w:left w:val="single" w:sz="4" w:space="0" w:color="auto"/>
              <w:bottom w:val="single" w:sz="4" w:space="0" w:color="auto"/>
              <w:right w:val="single" w:sz="4" w:space="0" w:color="auto"/>
            </w:tcBorders>
          </w:tcPr>
          <w:p w14:paraId="41CF13C2" w14:textId="77777777" w:rsidR="000F351B" w:rsidRPr="00DB61A1" w:rsidRDefault="000F351B" w:rsidP="000F351B">
            <w:pPr>
              <w:numPr>
                <w:ilvl w:val="0"/>
                <w:numId w:val="13"/>
              </w:numPr>
              <w:tabs>
                <w:tab w:val="left" w:pos="720"/>
                <w:tab w:val="left" w:pos="1260"/>
                <w:tab w:val="left" w:pos="2880"/>
              </w:tabs>
              <w:ind w:left="357" w:hanging="357"/>
              <w:contextualSpacing/>
              <w:jc w:val="center"/>
              <w:rPr>
                <w:rFonts w:ascii="Times New Roman" w:eastAsia="Times New Roman" w:hAnsi="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tcPr>
          <w:p w14:paraId="4035C3A8"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Gamtamokslinis mokinių ugdymas (tyrinėjimai, bandymai) – 3 val.</w:t>
            </w:r>
          </w:p>
        </w:tc>
        <w:tc>
          <w:tcPr>
            <w:tcW w:w="1553" w:type="dxa"/>
            <w:tcBorders>
              <w:top w:val="single" w:sz="4" w:space="0" w:color="auto"/>
              <w:left w:val="single" w:sz="4" w:space="0" w:color="auto"/>
              <w:bottom w:val="single" w:sz="4" w:space="0" w:color="auto"/>
              <w:right w:val="single" w:sz="4" w:space="0" w:color="auto"/>
            </w:tcBorders>
          </w:tcPr>
          <w:p w14:paraId="699FD720"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3</w:t>
            </w:r>
          </w:p>
        </w:tc>
      </w:tr>
      <w:tr w:rsidR="000F351B" w:rsidRPr="00DB61A1" w14:paraId="05F05AB2" w14:textId="77777777" w:rsidTr="00C27D70">
        <w:tc>
          <w:tcPr>
            <w:tcW w:w="8075" w:type="dxa"/>
            <w:gridSpan w:val="2"/>
            <w:tcBorders>
              <w:top w:val="single" w:sz="4" w:space="0" w:color="auto"/>
              <w:left w:val="single" w:sz="4" w:space="0" w:color="auto"/>
              <w:bottom w:val="single" w:sz="4" w:space="0" w:color="auto"/>
              <w:right w:val="single" w:sz="4" w:space="0" w:color="auto"/>
            </w:tcBorders>
            <w:hideMark/>
          </w:tcPr>
          <w:p w14:paraId="6AC729CD" w14:textId="77777777"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hAnsi="Times New Roman"/>
                <w:sz w:val="24"/>
                <w:szCs w:val="24"/>
              </w:rPr>
              <w:t xml:space="preserve">Iš viso paskirta neformaliojo vaikų švietimo valandų 1–4 klasėse </w:t>
            </w:r>
          </w:p>
        </w:tc>
        <w:tc>
          <w:tcPr>
            <w:tcW w:w="1553" w:type="dxa"/>
            <w:tcBorders>
              <w:top w:val="single" w:sz="4" w:space="0" w:color="auto"/>
              <w:left w:val="single" w:sz="4" w:space="0" w:color="auto"/>
              <w:bottom w:val="single" w:sz="4" w:space="0" w:color="auto"/>
              <w:right w:val="single" w:sz="4" w:space="0" w:color="auto"/>
            </w:tcBorders>
            <w:hideMark/>
          </w:tcPr>
          <w:p w14:paraId="759B96B4" w14:textId="0A49128F" w:rsidR="000F351B" w:rsidRPr="00DB61A1" w:rsidRDefault="000F351B" w:rsidP="00C27D70">
            <w:pPr>
              <w:tabs>
                <w:tab w:val="left" w:pos="720"/>
                <w:tab w:val="left" w:pos="1260"/>
                <w:tab w:val="left" w:pos="2880"/>
              </w:tabs>
              <w:rPr>
                <w:rFonts w:ascii="Times New Roman" w:eastAsia="Times New Roman" w:hAnsi="Times New Roman"/>
                <w:color w:val="000000"/>
                <w:sz w:val="24"/>
                <w:szCs w:val="24"/>
              </w:rPr>
            </w:pPr>
            <w:r w:rsidRPr="00DB61A1">
              <w:rPr>
                <w:rFonts w:ascii="Times New Roman" w:eastAsia="Times New Roman" w:hAnsi="Times New Roman"/>
                <w:color w:val="000000"/>
                <w:sz w:val="24"/>
                <w:szCs w:val="24"/>
              </w:rPr>
              <w:t>3</w:t>
            </w:r>
            <w:r w:rsidR="0017503C">
              <w:rPr>
                <w:rFonts w:ascii="Times New Roman" w:eastAsia="Times New Roman" w:hAnsi="Times New Roman"/>
                <w:color w:val="000000"/>
                <w:sz w:val="24"/>
                <w:szCs w:val="24"/>
              </w:rPr>
              <w:t>6</w:t>
            </w:r>
          </w:p>
          <w:p w14:paraId="6CF173B2" w14:textId="77777777" w:rsidR="000F351B" w:rsidRPr="00DB61A1" w:rsidRDefault="000F351B" w:rsidP="00C27D70">
            <w:pPr>
              <w:rPr>
                <w:rFonts w:ascii="Times New Roman" w:eastAsia="Times New Roman" w:hAnsi="Times New Roman"/>
                <w:sz w:val="24"/>
                <w:szCs w:val="24"/>
              </w:rPr>
            </w:pPr>
          </w:p>
        </w:tc>
      </w:tr>
    </w:tbl>
    <w:p w14:paraId="70D408D9" w14:textId="77777777" w:rsidR="000F351B" w:rsidRPr="00DB61A1" w:rsidRDefault="000F351B" w:rsidP="000F351B">
      <w:pPr>
        <w:spacing w:line="276" w:lineRule="auto"/>
        <w:rPr>
          <w:rFonts w:eastAsia="Calibri"/>
          <w:b/>
          <w:sz w:val="24"/>
          <w:szCs w:val="24"/>
        </w:rPr>
      </w:pPr>
    </w:p>
    <w:p w14:paraId="116450CA"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sz w:val="24"/>
          <w:szCs w:val="24"/>
        </w:rPr>
        <w:t>45.6. neformaliojo vaikų švietimo programos per mokinių atostogas nevykdomos.</w:t>
      </w:r>
    </w:p>
    <w:p w14:paraId="507C14D9" w14:textId="77777777" w:rsidR="000F351B" w:rsidRPr="00DB61A1" w:rsidRDefault="000F351B" w:rsidP="000F351B">
      <w:pPr>
        <w:tabs>
          <w:tab w:val="left" w:pos="720"/>
          <w:tab w:val="left" w:pos="3420"/>
          <w:tab w:val="left" w:pos="3960"/>
        </w:tabs>
        <w:ind w:firstLine="851"/>
        <w:jc w:val="both"/>
        <w:rPr>
          <w:rFonts w:eastAsia="Calibri"/>
          <w:b/>
          <w:bCs/>
          <w:sz w:val="24"/>
          <w:szCs w:val="24"/>
        </w:rPr>
      </w:pPr>
      <w:r w:rsidRPr="00DB61A1">
        <w:rPr>
          <w:rFonts w:eastAsia="Calibri"/>
          <w:b/>
          <w:bCs/>
          <w:sz w:val="24"/>
          <w:szCs w:val="24"/>
        </w:rPr>
        <w:t>46. Pamokos, skiriamos mokinių ugdymosi poreikiams tenkinti:</w:t>
      </w:r>
    </w:p>
    <w:p w14:paraId="43389CE7"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sz w:val="24"/>
          <w:szCs w:val="24"/>
        </w:rPr>
        <w:t>46.1. programos „Informatika pradiniame ugdyme“ įgyvendinimui 3–4 klasėse po 1 pamoką per savaitę;</w:t>
      </w:r>
    </w:p>
    <w:p w14:paraId="6DE81C1D" w14:textId="77777777" w:rsidR="000F351B" w:rsidRPr="00DB61A1" w:rsidRDefault="000F351B" w:rsidP="000F351B">
      <w:pPr>
        <w:tabs>
          <w:tab w:val="left" w:pos="720"/>
          <w:tab w:val="left" w:pos="3420"/>
          <w:tab w:val="left" w:pos="3960"/>
        </w:tabs>
        <w:ind w:firstLine="851"/>
        <w:jc w:val="both"/>
        <w:rPr>
          <w:rFonts w:eastAsia="Calibri"/>
          <w:sz w:val="24"/>
          <w:szCs w:val="24"/>
        </w:rPr>
      </w:pPr>
      <w:r w:rsidRPr="00DB61A1">
        <w:rPr>
          <w:rFonts w:eastAsia="Calibri"/>
          <w:sz w:val="24"/>
          <w:szCs w:val="24"/>
        </w:rPr>
        <w:t>46.2. konsultacijos matematikos žinių gilinimui 4-ose klasėse po 1 pamoką per savaitę;</w:t>
      </w:r>
    </w:p>
    <w:p w14:paraId="7C8B6856" w14:textId="77777777" w:rsidR="000F351B" w:rsidRPr="00DB61A1" w:rsidRDefault="000F351B" w:rsidP="000F351B">
      <w:pPr>
        <w:tabs>
          <w:tab w:val="left" w:pos="720"/>
          <w:tab w:val="left" w:pos="3420"/>
          <w:tab w:val="left" w:pos="3960"/>
        </w:tabs>
        <w:ind w:firstLine="851"/>
        <w:jc w:val="both"/>
        <w:rPr>
          <w:rFonts w:eastAsia="Calibri"/>
          <w:iCs/>
          <w:sz w:val="24"/>
          <w:szCs w:val="24"/>
        </w:rPr>
      </w:pPr>
      <w:r w:rsidRPr="00DB61A1">
        <w:rPr>
          <w:rFonts w:eastAsia="Calibri"/>
          <w:iCs/>
          <w:sz w:val="24"/>
          <w:szCs w:val="24"/>
        </w:rPr>
        <w:t>46.3. atvykusiems, grįžusiems iš užsienio</w:t>
      </w:r>
      <w:r>
        <w:rPr>
          <w:rFonts w:eastAsia="Calibri"/>
          <w:iCs/>
          <w:sz w:val="24"/>
          <w:szCs w:val="24"/>
        </w:rPr>
        <w:t>,</w:t>
      </w:r>
      <w:r w:rsidRPr="00DB61A1">
        <w:rPr>
          <w:rFonts w:eastAsia="Calibri"/>
          <w:iCs/>
          <w:sz w:val="24"/>
          <w:szCs w:val="24"/>
        </w:rPr>
        <w:t xml:space="preserve"> ugdymo programų skirtumams likviduoti lietuvių kalbai mokyti po 1 pamoką per savaitę.</w:t>
      </w:r>
    </w:p>
    <w:p w14:paraId="0B2EA95A" w14:textId="77777777" w:rsidR="000F351B" w:rsidRPr="00DB61A1" w:rsidRDefault="000F351B" w:rsidP="000F351B">
      <w:pPr>
        <w:tabs>
          <w:tab w:val="left" w:pos="720"/>
          <w:tab w:val="left" w:pos="3420"/>
          <w:tab w:val="left" w:pos="3960"/>
        </w:tabs>
        <w:ind w:firstLine="851"/>
        <w:jc w:val="both"/>
        <w:rPr>
          <w:rFonts w:eastAsia="Calibri"/>
          <w:iCs/>
          <w:sz w:val="24"/>
          <w:szCs w:val="24"/>
        </w:rPr>
      </w:pPr>
    </w:p>
    <w:p w14:paraId="182389C9" w14:textId="77777777" w:rsidR="000F351B" w:rsidRPr="00DB61A1" w:rsidRDefault="000F351B" w:rsidP="000F351B">
      <w:pPr>
        <w:ind w:firstLine="851"/>
        <w:contextualSpacing/>
        <w:jc w:val="both"/>
        <w:rPr>
          <w:rFonts w:eastAsia="Calibri"/>
          <w:b/>
          <w:sz w:val="24"/>
          <w:szCs w:val="24"/>
        </w:rPr>
      </w:pPr>
      <w:r w:rsidRPr="00DB61A1">
        <w:rPr>
          <w:rFonts w:eastAsia="Calibri"/>
          <w:b/>
          <w:sz w:val="24"/>
          <w:szCs w:val="24"/>
        </w:rPr>
        <w:t xml:space="preserve">                                                       IV SKYRIUS </w:t>
      </w:r>
    </w:p>
    <w:p w14:paraId="26699E51" w14:textId="77777777" w:rsidR="000F351B" w:rsidRPr="00DB61A1" w:rsidRDefault="000F351B" w:rsidP="000F351B">
      <w:pPr>
        <w:jc w:val="center"/>
        <w:rPr>
          <w:rFonts w:eastAsia="Calibri"/>
          <w:b/>
          <w:sz w:val="24"/>
          <w:szCs w:val="24"/>
        </w:rPr>
      </w:pPr>
      <w:r w:rsidRPr="00DB61A1">
        <w:rPr>
          <w:rFonts w:eastAsia="Calibri"/>
          <w:b/>
          <w:sz w:val="24"/>
          <w:szCs w:val="24"/>
        </w:rPr>
        <w:t xml:space="preserve">MOKINIŲ, TURINČIŲ SPECIALIŲJŲ UGDYMOSI POREIKIŲ (IŠSKYRUS ATSIRANDANČIUS DĖL IŠSKIRTINIŲ GABUMŲ), UGDYMO ORGANIZAVIMAS </w:t>
      </w:r>
    </w:p>
    <w:p w14:paraId="3CEB490A" w14:textId="77777777" w:rsidR="000F351B" w:rsidRPr="00DB61A1" w:rsidRDefault="000F351B" w:rsidP="000F351B">
      <w:pPr>
        <w:jc w:val="center"/>
        <w:rPr>
          <w:rFonts w:eastAsia="Calibri"/>
          <w:b/>
          <w:sz w:val="24"/>
          <w:szCs w:val="24"/>
        </w:rPr>
      </w:pPr>
      <w:r w:rsidRPr="00DB61A1">
        <w:rPr>
          <w:rFonts w:eastAsia="Calibri"/>
          <w:b/>
          <w:sz w:val="24"/>
          <w:szCs w:val="24"/>
        </w:rPr>
        <w:t xml:space="preserve">2023–2024 IR 2024–2025 MOKSLO METAIS </w:t>
      </w:r>
    </w:p>
    <w:p w14:paraId="295DE6A4" w14:textId="77777777" w:rsidR="000F351B" w:rsidRPr="00DB61A1" w:rsidRDefault="000F351B" w:rsidP="000F351B">
      <w:pPr>
        <w:jc w:val="center"/>
        <w:rPr>
          <w:rFonts w:eastAsia="Calibri"/>
          <w:b/>
          <w:sz w:val="24"/>
          <w:szCs w:val="24"/>
        </w:rPr>
      </w:pPr>
    </w:p>
    <w:p w14:paraId="1265EB89" w14:textId="77777777" w:rsidR="000F351B" w:rsidRPr="00DB61A1" w:rsidRDefault="000F351B" w:rsidP="000F351B">
      <w:pPr>
        <w:jc w:val="center"/>
        <w:rPr>
          <w:rFonts w:eastAsia="Calibri"/>
          <w:b/>
          <w:sz w:val="24"/>
          <w:szCs w:val="24"/>
        </w:rPr>
      </w:pPr>
      <w:r w:rsidRPr="00DB61A1">
        <w:rPr>
          <w:rFonts w:eastAsia="Calibri"/>
          <w:b/>
          <w:sz w:val="24"/>
          <w:szCs w:val="24"/>
        </w:rPr>
        <w:t>PIRMASIS SKIRSNIS</w:t>
      </w:r>
    </w:p>
    <w:p w14:paraId="6B09A4F5" w14:textId="77777777" w:rsidR="000F351B" w:rsidRPr="00DB61A1" w:rsidRDefault="000F351B" w:rsidP="000F351B">
      <w:pPr>
        <w:jc w:val="center"/>
        <w:rPr>
          <w:rFonts w:eastAsia="Calibri"/>
          <w:b/>
          <w:sz w:val="24"/>
          <w:szCs w:val="24"/>
        </w:rPr>
      </w:pPr>
      <w:r w:rsidRPr="00DB61A1">
        <w:rPr>
          <w:rFonts w:eastAsia="Calibri"/>
          <w:b/>
          <w:sz w:val="24"/>
          <w:szCs w:val="24"/>
        </w:rPr>
        <w:t>PAGRINDINIAI UGDYMO ORGANIZAVIMO PRINCIPAI</w:t>
      </w:r>
    </w:p>
    <w:p w14:paraId="6C0A4210" w14:textId="77777777" w:rsidR="000F351B" w:rsidRPr="00DB61A1" w:rsidRDefault="000F351B" w:rsidP="000F351B">
      <w:pPr>
        <w:jc w:val="center"/>
        <w:rPr>
          <w:rFonts w:eastAsia="Calibri"/>
          <w:b/>
          <w:sz w:val="24"/>
          <w:szCs w:val="24"/>
        </w:rPr>
      </w:pPr>
    </w:p>
    <w:p w14:paraId="609551C7"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47. Mokykla, rengdama ir įgyvendindama mokyklos ugdymo planą, atsižvelgia į mokinių, kuriems reikalinga pagalba dėl specialiųjų ugdymosi poreikių, reikmes, švietimo pagalbos tarnybos, mokyklos Vaiko gerovės komisijos rekomendacijas, vadovaujasi 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Pr="00DB61A1">
          <w:rPr>
            <w:rFonts w:eastAsia="Calibri"/>
            <w:sz w:val="24"/>
            <w:szCs w:val="24"/>
          </w:rPr>
          <w:t>2011 m</w:t>
        </w:r>
      </w:smartTag>
      <w:r w:rsidRPr="00DB61A1">
        <w:rPr>
          <w:rFonts w:eastAsia="Calibri"/>
          <w:sz w:val="24"/>
          <w:szCs w:val="24"/>
        </w:rPr>
        <w:t>. rugsėjo 30 d. įsakymu Nr. V-1795 „Dėl Mokinių, turinčių specialiųjų ugdymosi poreikių, ugdymo organizavimo tvarkos aprašo patvirtinimo“.</w:t>
      </w:r>
    </w:p>
    <w:p w14:paraId="5B6F23C5"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48. Mokykla, formuodama mokyklos, klasės, mokinio ugdymo turinį ir organizuodama bei įgyvendindama ugdymo procesą, vadovaujasi bendrosiomis programomis ir atsižvelgia į: </w:t>
      </w:r>
    </w:p>
    <w:p w14:paraId="51BC2CA9" w14:textId="77777777" w:rsidR="000F351B" w:rsidRPr="00DB61A1" w:rsidRDefault="000F351B" w:rsidP="000F351B">
      <w:pPr>
        <w:ind w:firstLine="851"/>
        <w:jc w:val="both"/>
        <w:rPr>
          <w:rFonts w:eastAsia="Calibri"/>
          <w:sz w:val="24"/>
          <w:szCs w:val="24"/>
        </w:rPr>
      </w:pPr>
      <w:r w:rsidRPr="00DB61A1">
        <w:rPr>
          <w:rFonts w:eastAsia="Calibri"/>
          <w:sz w:val="24"/>
          <w:szCs w:val="24"/>
        </w:rPr>
        <w:t>48.1. mokinio mokymosi ir švietimo pagalbos poreikius;</w:t>
      </w:r>
    </w:p>
    <w:p w14:paraId="3B0A1F0B" w14:textId="77777777" w:rsidR="000F351B" w:rsidRPr="00DB61A1" w:rsidRDefault="000F351B" w:rsidP="000F351B">
      <w:pPr>
        <w:ind w:firstLine="851"/>
        <w:jc w:val="both"/>
        <w:rPr>
          <w:rFonts w:eastAsia="Calibri"/>
          <w:sz w:val="24"/>
          <w:szCs w:val="24"/>
        </w:rPr>
      </w:pPr>
      <w:r w:rsidRPr="00DB61A1">
        <w:rPr>
          <w:rFonts w:eastAsia="Calibri"/>
          <w:sz w:val="24"/>
          <w:szCs w:val="24"/>
        </w:rPr>
        <w:t>48.2. formaliojo švietimo programą;</w:t>
      </w:r>
    </w:p>
    <w:p w14:paraId="0E55C60F" w14:textId="77777777" w:rsidR="000F351B" w:rsidRPr="00DB61A1" w:rsidRDefault="000F351B" w:rsidP="000F351B">
      <w:pPr>
        <w:ind w:firstLine="851"/>
        <w:jc w:val="both"/>
        <w:rPr>
          <w:rFonts w:eastAsia="Calibri"/>
          <w:sz w:val="24"/>
          <w:szCs w:val="24"/>
        </w:rPr>
      </w:pPr>
      <w:r w:rsidRPr="00DB61A1">
        <w:rPr>
          <w:rFonts w:eastAsia="Calibri"/>
          <w:sz w:val="24"/>
          <w:szCs w:val="24"/>
        </w:rPr>
        <w:t>48.3. mokymosi formą ir mokymo proceso organizavimo būdą;</w:t>
      </w:r>
    </w:p>
    <w:p w14:paraId="0B9BF7DB"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48.4. mokinių specialiuosius ugdymosi poreikius, jų lygį (nedideli, vidutiniai, dideli ir labai dideli); </w:t>
      </w:r>
    </w:p>
    <w:p w14:paraId="79804E31" w14:textId="77777777" w:rsidR="000F351B" w:rsidRPr="00DB61A1" w:rsidRDefault="000F351B" w:rsidP="000F351B">
      <w:pPr>
        <w:ind w:firstLine="851"/>
        <w:jc w:val="both"/>
        <w:rPr>
          <w:rFonts w:eastAsia="Calibri"/>
          <w:sz w:val="24"/>
          <w:szCs w:val="24"/>
        </w:rPr>
      </w:pPr>
      <w:r w:rsidRPr="00DB61A1">
        <w:rPr>
          <w:rFonts w:eastAsia="Calibri"/>
          <w:sz w:val="24"/>
          <w:szCs w:val="24"/>
        </w:rPr>
        <w:t xml:space="preserve">48.5. mokyklos ir tėvų (globėjų, rūpintojų) įsipareigojimus, įteisintus mokymo sutartyje. </w:t>
      </w:r>
    </w:p>
    <w:p w14:paraId="4A44B280" w14:textId="77777777" w:rsidR="000F351B" w:rsidRPr="00DB61A1" w:rsidRDefault="000F351B" w:rsidP="000F351B">
      <w:pPr>
        <w:tabs>
          <w:tab w:val="left" w:pos="3420"/>
          <w:tab w:val="left" w:pos="3960"/>
        </w:tabs>
        <w:ind w:firstLine="851"/>
        <w:jc w:val="both"/>
        <w:rPr>
          <w:rFonts w:eastAsia="Calibri"/>
          <w:iCs/>
          <w:color w:val="000000"/>
          <w:sz w:val="24"/>
          <w:szCs w:val="24"/>
        </w:rPr>
      </w:pPr>
      <w:r w:rsidRPr="00DB61A1">
        <w:rPr>
          <w:rFonts w:eastAsia="Calibri"/>
          <w:sz w:val="24"/>
          <w:szCs w:val="24"/>
        </w:rPr>
        <w:t xml:space="preserve">49. </w:t>
      </w:r>
      <w:r w:rsidRPr="00DB61A1">
        <w:rPr>
          <w:rFonts w:eastAsia="Calibri"/>
          <w:iCs/>
          <w:color w:val="000000"/>
          <w:sz w:val="24"/>
          <w:szCs w:val="24"/>
        </w:rPr>
        <w:t xml:space="preserve">Pradinio ugdymo individualizuota programa įgyvendinama vadovaujantis </w:t>
      </w:r>
      <w:r w:rsidRPr="00DB61A1">
        <w:rPr>
          <w:rFonts w:eastAsia="Calibri"/>
          <w:bCs/>
          <w:iCs/>
          <w:color w:val="000000"/>
          <w:sz w:val="24"/>
          <w:szCs w:val="24"/>
        </w:rPr>
        <w:t>2023</w:t>
      </w:r>
      <w:r w:rsidRPr="00DB61A1">
        <w:rPr>
          <w:rFonts w:eastAsia="Calibri"/>
          <w:iCs/>
          <w:color w:val="000000"/>
          <w:sz w:val="24"/>
          <w:szCs w:val="24"/>
        </w:rPr>
        <w:t>–</w:t>
      </w:r>
      <w:r w:rsidRPr="00DB61A1">
        <w:rPr>
          <w:rFonts w:eastAsia="Calibri"/>
          <w:bCs/>
          <w:iCs/>
          <w:color w:val="000000"/>
          <w:sz w:val="24"/>
          <w:szCs w:val="24"/>
        </w:rPr>
        <w:t>2024 ir 2024</w:t>
      </w:r>
      <w:r w:rsidRPr="00DB61A1">
        <w:rPr>
          <w:rFonts w:eastAsia="Calibri"/>
          <w:iCs/>
          <w:color w:val="000000"/>
          <w:sz w:val="24"/>
          <w:szCs w:val="24"/>
        </w:rPr>
        <w:t>–</w:t>
      </w:r>
      <w:r w:rsidRPr="00DB61A1">
        <w:rPr>
          <w:rFonts w:eastAsia="Calibri"/>
          <w:bCs/>
          <w:iCs/>
          <w:color w:val="000000"/>
          <w:sz w:val="24"/>
          <w:szCs w:val="24"/>
        </w:rPr>
        <w:t xml:space="preserve">2025 mokslo metų pradinio, pagrindinio ir vidurinio ugdymo programų bendrųjų ugdymo planų 8 priedu. </w:t>
      </w:r>
    </w:p>
    <w:p w14:paraId="4880A65A"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t xml:space="preserve">50. Kiekvienam mokiniui, turinčiam specialiųjų ugdymosi poreikių, klasės mokytojas, paskirtas koordinuojantis asmuo, švietimo pagalbą teikiantys specialistai kartu su vaiku ir jo tėvais (globėjais, rūpintojais) vadovaujantis Bendrųjų ugdymo planų 78 punkte nurodytu pradinio ugdymo dalykų programoms įgyvendinti skiriamų pamokų skaičiumi, numatyto ugdymo ir pagalbos tikslus, rengia individualų pamokų tvarkaraštį ir individualų ugdymo planą, kuriame gali: </w:t>
      </w:r>
    </w:p>
    <w:p w14:paraId="0A7A99F9"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t>50.1. koreguoti iki 20 procentų dalykų programoms įgyvendinti skiriamų metinių pamokų skaičiaus (nemažindama nustatyto mokiniui minimalaus pamokų skaičiaus per savaitę);</w:t>
      </w:r>
    </w:p>
    <w:p w14:paraId="1C719FAE"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t>50.2. trumpinti pamokos laiką;</w:t>
      </w:r>
    </w:p>
    <w:p w14:paraId="4E078EDB"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t>50.3. vėliau pradėti pirmosios užsienio kalbos mokyti – mokinį, turintį klausos, įvairiapusių raidos, elgesio ir emocijų, kalbos ir kalbėjimo, skaitymo ir (ar) rašymo, intelekto (taip pat ir nepatikslintų intelekto), bendrųjų mokymosi sutrikimų, turintį kochlearinius implantus;</w:t>
      </w:r>
    </w:p>
    <w:p w14:paraId="13004DB0"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t xml:space="preserve">50.4. nemokyti užsienio kalbos turinčiojo kompleksinių negalių ir (ar) kompleksinių sutrikimų. Užsienio kalbos pamokų laikas skiriamas lietuvių kalbai mokyti; </w:t>
      </w:r>
    </w:p>
    <w:p w14:paraId="0DB12285"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t xml:space="preserve">50.5. nemokyti muzikos turinčio klausos sutrikimą (išskyrus nežymų); </w:t>
      </w:r>
    </w:p>
    <w:p w14:paraId="5F860A07"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t>50.6. nemokyti technologijų turinčiojo judesio ir padėties bei neurologinių sutrikimų (išskyrus lengvus), o vietoj jų mokinys gauna specialiąją pedagoginę pagalbą.</w:t>
      </w:r>
    </w:p>
    <w:p w14:paraId="343B93D9" w14:textId="77777777" w:rsidR="000F351B" w:rsidRPr="00DB61A1" w:rsidRDefault="000F351B" w:rsidP="000F351B">
      <w:pPr>
        <w:tabs>
          <w:tab w:val="left" w:pos="3420"/>
          <w:tab w:val="left" w:pos="3960"/>
        </w:tabs>
        <w:ind w:firstLine="851"/>
        <w:jc w:val="both"/>
        <w:rPr>
          <w:rFonts w:eastAsia="Calibri"/>
          <w:bCs/>
          <w:iCs/>
          <w:color w:val="000000"/>
          <w:sz w:val="24"/>
          <w:szCs w:val="24"/>
        </w:rPr>
      </w:pPr>
      <w:r w:rsidRPr="00DB61A1">
        <w:rPr>
          <w:rFonts w:eastAsia="Calibri"/>
          <w:bCs/>
          <w:iCs/>
          <w:color w:val="000000"/>
          <w:sz w:val="24"/>
          <w:szCs w:val="24"/>
        </w:rPr>
        <w:lastRenderedPageBreak/>
        <w:t xml:space="preserve">51. Sutrikusios kalbos mokiniui individualioms ir grupinėms pratyboms 1–4 klasėse skiriama ne mažiau kaip 70 pamokų per dvejus mokslo metus. </w:t>
      </w:r>
    </w:p>
    <w:p w14:paraId="6CA3B57C" w14:textId="77777777" w:rsidR="000F351B" w:rsidRPr="00DB61A1" w:rsidRDefault="000F351B" w:rsidP="000F351B">
      <w:pPr>
        <w:tabs>
          <w:tab w:val="left" w:pos="3420"/>
          <w:tab w:val="left" w:pos="3960"/>
        </w:tabs>
        <w:ind w:firstLine="851"/>
        <w:jc w:val="both"/>
        <w:rPr>
          <w:rFonts w:eastAsia="Calibri"/>
          <w:bCs/>
          <w:iCs/>
          <w:color w:val="000000"/>
          <w:sz w:val="24"/>
          <w:szCs w:val="24"/>
        </w:rPr>
      </w:pPr>
    </w:p>
    <w:p w14:paraId="5F764517" w14:textId="77777777" w:rsidR="000F351B" w:rsidRPr="00DB61A1" w:rsidRDefault="000F351B" w:rsidP="000F351B">
      <w:pPr>
        <w:jc w:val="center"/>
        <w:rPr>
          <w:rFonts w:eastAsia="Calibri"/>
          <w:b/>
          <w:sz w:val="24"/>
          <w:szCs w:val="24"/>
        </w:rPr>
      </w:pPr>
      <w:r w:rsidRPr="00DB61A1">
        <w:rPr>
          <w:rFonts w:eastAsia="Calibri"/>
          <w:b/>
          <w:sz w:val="24"/>
          <w:szCs w:val="24"/>
        </w:rPr>
        <w:t>ANTRASIS SKIRSNIS</w:t>
      </w:r>
    </w:p>
    <w:p w14:paraId="574564B0" w14:textId="77777777" w:rsidR="000F351B" w:rsidRPr="00DB61A1" w:rsidRDefault="000F351B" w:rsidP="000F351B">
      <w:pPr>
        <w:jc w:val="center"/>
        <w:rPr>
          <w:rFonts w:eastAsia="Calibri"/>
          <w:b/>
          <w:iCs/>
          <w:sz w:val="24"/>
          <w:szCs w:val="24"/>
        </w:rPr>
      </w:pPr>
      <w:r w:rsidRPr="00DB61A1">
        <w:rPr>
          <w:rFonts w:eastAsia="Calibri"/>
          <w:b/>
          <w:iCs/>
          <w:sz w:val="24"/>
          <w:szCs w:val="24"/>
        </w:rPr>
        <w:t>MOKINIŲ, TURINČIŲ SPECIALIŲJŲ UGDYMOSI POREIKIŲ, MOKYMOSI PASIEKIMŲ IR PAŽANGOS VERTINIMAS</w:t>
      </w:r>
    </w:p>
    <w:p w14:paraId="1C348BE8" w14:textId="77777777" w:rsidR="000F351B" w:rsidRPr="00DB61A1" w:rsidRDefault="000F351B" w:rsidP="000F351B">
      <w:pPr>
        <w:ind w:firstLine="900"/>
        <w:jc w:val="center"/>
        <w:rPr>
          <w:rFonts w:eastAsia="Calibri"/>
          <w:b/>
          <w:iCs/>
          <w:sz w:val="24"/>
          <w:szCs w:val="24"/>
        </w:rPr>
      </w:pPr>
    </w:p>
    <w:p w14:paraId="26E80033" w14:textId="77777777" w:rsidR="000F351B" w:rsidRPr="00DB61A1" w:rsidRDefault="000F351B" w:rsidP="000F351B">
      <w:pPr>
        <w:ind w:firstLine="900"/>
        <w:jc w:val="both"/>
        <w:rPr>
          <w:rFonts w:eastAsia="Calibri"/>
          <w:sz w:val="24"/>
          <w:szCs w:val="24"/>
        </w:rPr>
      </w:pPr>
      <w:r w:rsidRPr="00DB61A1">
        <w:rPr>
          <w:rFonts w:eastAsia="Calibri"/>
          <w:sz w:val="24"/>
          <w:szCs w:val="24"/>
        </w:rPr>
        <w:t xml:space="preserve">52. Mokinio, kuris mokosi pagal bendrojo ugdymo programą, mokymosi pasiekimai ir pažanga vertinami pagal bendrojoje programoje numatytus pasiekimus ir vadovaujantis Bendrųjų ugdymo planų nuostatomis. </w:t>
      </w:r>
    </w:p>
    <w:p w14:paraId="2D5C71DB" w14:textId="77777777" w:rsidR="000F351B" w:rsidRPr="00DB61A1" w:rsidRDefault="000F351B" w:rsidP="000F351B">
      <w:pPr>
        <w:ind w:firstLine="900"/>
        <w:jc w:val="both"/>
        <w:rPr>
          <w:rFonts w:eastAsia="Calibri"/>
          <w:sz w:val="24"/>
          <w:szCs w:val="24"/>
        </w:rPr>
      </w:pPr>
      <w:r w:rsidRPr="00DB61A1">
        <w:rPr>
          <w:rFonts w:eastAsia="Calibri"/>
          <w:sz w:val="24"/>
          <w:szCs w:val="24"/>
        </w:rPr>
        <w:t>53. Mokinio, kuriam bendrojo ugdymo programa pritaikoma, mokymosi pažanga ir pasiekimai ugdymo procese vertinami pagal mokinio individualiame ugdymo plane numatytus individualios pažangos keliamus tikslus, kurie yra suderinti su bendrojoje programoje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4E88A36B" w14:textId="77777777" w:rsidR="000F351B" w:rsidRPr="00DB61A1" w:rsidRDefault="000F351B" w:rsidP="000F351B">
      <w:pPr>
        <w:tabs>
          <w:tab w:val="left" w:pos="720"/>
        </w:tabs>
        <w:ind w:firstLine="900"/>
        <w:jc w:val="both"/>
        <w:rPr>
          <w:rFonts w:eastAsia="Calibri"/>
          <w:sz w:val="24"/>
          <w:szCs w:val="24"/>
        </w:rPr>
      </w:pPr>
      <w:r w:rsidRPr="00DB61A1">
        <w:rPr>
          <w:rFonts w:eastAsia="Calibri"/>
          <w:sz w:val="24"/>
          <w:szCs w:val="24"/>
        </w:rPr>
        <w:t xml:space="preserve">54. </w:t>
      </w:r>
      <w:r w:rsidRPr="00DB61A1">
        <w:rPr>
          <w:rFonts w:eastAsia="MS Mincho"/>
          <w:sz w:val="24"/>
          <w:szCs w:val="24"/>
          <w:lang w:eastAsia="ja-JP"/>
        </w:rPr>
        <w:t>Mokinio, besimokančio pagal individualizuotą ugdymo programą padaryta arba nepadaryta pažanga fiksuojama atitinkamose elektroninio dienyno ir pasiekimų apskaitos suvestinės skiltyse, įrašant „pp“ arba „np“.</w:t>
      </w:r>
    </w:p>
    <w:p w14:paraId="6466D192" w14:textId="77777777" w:rsidR="000F351B" w:rsidRPr="00DB61A1" w:rsidRDefault="000F351B" w:rsidP="000F351B">
      <w:pPr>
        <w:spacing w:line="276" w:lineRule="auto"/>
        <w:jc w:val="both"/>
        <w:rPr>
          <w:rFonts w:eastAsia="Calibri"/>
          <w:sz w:val="24"/>
          <w:szCs w:val="24"/>
        </w:rPr>
      </w:pPr>
    </w:p>
    <w:p w14:paraId="5782CCE4" w14:textId="77777777" w:rsidR="000F351B" w:rsidRPr="00DB61A1" w:rsidRDefault="000F351B" w:rsidP="000F351B">
      <w:pPr>
        <w:jc w:val="center"/>
        <w:rPr>
          <w:rFonts w:eastAsia="Calibri"/>
          <w:b/>
          <w:color w:val="000000" w:themeColor="text1"/>
          <w:sz w:val="24"/>
          <w:szCs w:val="24"/>
        </w:rPr>
      </w:pPr>
      <w:r w:rsidRPr="00DB61A1">
        <w:rPr>
          <w:rFonts w:eastAsia="Calibri"/>
          <w:b/>
          <w:color w:val="000000" w:themeColor="text1"/>
          <w:sz w:val="24"/>
          <w:szCs w:val="24"/>
        </w:rPr>
        <w:t>TREČIASIS SKIRSNIS</w:t>
      </w:r>
    </w:p>
    <w:p w14:paraId="4FFB3486" w14:textId="77777777" w:rsidR="000F351B" w:rsidRPr="00DB61A1" w:rsidRDefault="000F351B" w:rsidP="000F351B">
      <w:pPr>
        <w:jc w:val="center"/>
        <w:rPr>
          <w:rFonts w:eastAsia="Calibri"/>
          <w:b/>
          <w:color w:val="000000" w:themeColor="text1"/>
          <w:sz w:val="24"/>
          <w:szCs w:val="24"/>
        </w:rPr>
      </w:pPr>
      <w:r w:rsidRPr="00DB61A1">
        <w:rPr>
          <w:rFonts w:eastAsia="Calibri"/>
          <w:b/>
          <w:color w:val="000000" w:themeColor="text1"/>
          <w:sz w:val="24"/>
          <w:szCs w:val="24"/>
        </w:rPr>
        <w:t xml:space="preserve">ŠVIETIMO PAGALBOS MOKINIUI TEIKIMAS </w:t>
      </w:r>
    </w:p>
    <w:p w14:paraId="731ACF85" w14:textId="77777777" w:rsidR="000F351B" w:rsidRPr="00DB61A1" w:rsidRDefault="000F351B" w:rsidP="000F351B">
      <w:pPr>
        <w:jc w:val="center"/>
        <w:rPr>
          <w:rFonts w:eastAsia="Calibri"/>
          <w:b/>
          <w:color w:val="000000" w:themeColor="text1"/>
          <w:sz w:val="24"/>
          <w:szCs w:val="24"/>
        </w:rPr>
      </w:pPr>
    </w:p>
    <w:p w14:paraId="66980F29" w14:textId="34B97CD1" w:rsidR="000F351B" w:rsidRPr="00DB61A1" w:rsidRDefault="000F351B" w:rsidP="000F351B">
      <w:pPr>
        <w:ind w:firstLine="851"/>
        <w:jc w:val="both"/>
        <w:rPr>
          <w:rFonts w:eastAsia="Calibri"/>
          <w:sz w:val="24"/>
          <w:szCs w:val="24"/>
        </w:rPr>
      </w:pPr>
      <w:r w:rsidRPr="00DB61A1">
        <w:rPr>
          <w:rFonts w:eastAsia="Calibri"/>
          <w:sz w:val="24"/>
          <w:szCs w:val="24"/>
        </w:rPr>
        <w:t>5</w:t>
      </w:r>
      <w:r w:rsidR="00AB319D">
        <w:rPr>
          <w:rFonts w:eastAsia="Calibri"/>
          <w:sz w:val="24"/>
          <w:szCs w:val="24"/>
        </w:rPr>
        <w:t>5</w:t>
      </w:r>
      <w:r w:rsidRPr="00DB61A1">
        <w:rPr>
          <w:rFonts w:eastAsia="Calibri"/>
          <w:sz w:val="24"/>
          <w:szCs w:val="24"/>
        </w:rPr>
        <w:t>. Švietimo pagalbos tikslas – padėti kiekvienam mokiniui pajusti mokymosi sėkmę, siekiant individualios pažangos, atsižvelgiant į jo gabumus, turimą mokymosi ir asmeninę patirtį. Mokykla specialiąją pedagoginę ir specialiąją pagalbą mokiniui teikia vadovaudamasi teisės aktais, įgyvendindama Švietimo pagalbos tarnybos ir mokyklos vaiko gerovės komisijos rekomendacijas.</w:t>
      </w:r>
    </w:p>
    <w:p w14:paraId="728A7CD2" w14:textId="61815A7D" w:rsidR="000F351B" w:rsidRPr="00DB61A1" w:rsidRDefault="000F351B" w:rsidP="000F351B">
      <w:pPr>
        <w:shd w:val="clear" w:color="auto" w:fill="FFFFFF"/>
        <w:ind w:firstLine="851"/>
        <w:jc w:val="both"/>
        <w:rPr>
          <w:b/>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w:t>
      </w:r>
      <w:r w:rsidRPr="00DB61A1">
        <w:rPr>
          <w:b/>
          <w:color w:val="000000" w:themeColor="text1"/>
          <w:sz w:val="24"/>
          <w:szCs w:val="24"/>
        </w:rPr>
        <w:t xml:space="preserve"> </w:t>
      </w:r>
      <w:r w:rsidRPr="00DB61A1">
        <w:rPr>
          <w:bCs/>
          <w:color w:val="000000" w:themeColor="text1"/>
          <w:sz w:val="24"/>
          <w:szCs w:val="24"/>
        </w:rPr>
        <w:t>Teikiant mokymosi pagalbą:</w:t>
      </w:r>
      <w:r w:rsidRPr="00DB61A1">
        <w:rPr>
          <w:b/>
          <w:color w:val="000000" w:themeColor="text1"/>
          <w:sz w:val="24"/>
          <w:szCs w:val="24"/>
        </w:rPr>
        <w:t xml:space="preserve"> </w:t>
      </w:r>
    </w:p>
    <w:p w14:paraId="45E377D4" w14:textId="5A6A0B84" w:rsidR="000F351B" w:rsidRPr="00DB61A1" w:rsidRDefault="000F351B" w:rsidP="000F351B">
      <w:pPr>
        <w:shd w:val="clear" w:color="auto" w:fill="FFFFFF"/>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.1. ugdymo procese nuolat stebima mokinio daroma individuali pažanga ir pasiekimai.</w:t>
      </w:r>
    </w:p>
    <w:p w14:paraId="4278DD74" w14:textId="77777777" w:rsidR="000F351B" w:rsidRPr="00DB61A1" w:rsidRDefault="000F351B" w:rsidP="000F351B">
      <w:pPr>
        <w:shd w:val="clear" w:color="auto" w:fill="FFFFFF"/>
        <w:jc w:val="both"/>
        <w:rPr>
          <w:color w:val="000000" w:themeColor="text1"/>
          <w:sz w:val="24"/>
          <w:szCs w:val="24"/>
        </w:rPr>
      </w:pPr>
      <w:r w:rsidRPr="00DB61A1">
        <w:rPr>
          <w:color w:val="000000" w:themeColor="text1"/>
          <w:sz w:val="24"/>
          <w:szCs w:val="24"/>
        </w:rPr>
        <w:t>Mokiniui suteikiama savalaikė mokymosi pagalba, kad mokinys galėtų likviduoti mokymosi spragas, arba kad mokinys, turintis išskirtinių gabumų, galėtų pagerinti savo mokymosi pasiekimus;</w:t>
      </w:r>
    </w:p>
    <w:p w14:paraId="31D47206" w14:textId="4A55FD08" w:rsidR="000F351B" w:rsidRPr="00DB61A1" w:rsidRDefault="000F351B" w:rsidP="000F351B">
      <w:pPr>
        <w:pBdr>
          <w:top w:val="nil"/>
          <w:left w:val="nil"/>
          <w:bottom w:val="nil"/>
          <w:right w:val="nil"/>
          <w:between w:val="nil"/>
        </w:pBdr>
        <w:tabs>
          <w:tab w:val="left" w:pos="720"/>
        </w:tabs>
        <w:ind w:hanging="2"/>
        <w:jc w:val="both"/>
        <w:rPr>
          <w:color w:val="000000" w:themeColor="text1"/>
          <w:sz w:val="24"/>
          <w:szCs w:val="24"/>
        </w:rPr>
      </w:pPr>
      <w:r w:rsidRPr="00DB61A1">
        <w:rPr>
          <w:color w:val="00B050"/>
          <w:sz w:val="24"/>
          <w:szCs w:val="24"/>
        </w:rPr>
        <w:tab/>
      </w:r>
      <w:r w:rsidRPr="00DB61A1">
        <w:rPr>
          <w:color w:val="00B050"/>
          <w:sz w:val="24"/>
          <w:szCs w:val="24"/>
        </w:rPr>
        <w:tab/>
      </w:r>
      <w:r w:rsidRPr="00DB61A1">
        <w:rPr>
          <w:color w:val="000000" w:themeColor="text1"/>
          <w:sz w:val="24"/>
          <w:szCs w:val="24"/>
        </w:rPr>
        <w:t xml:space="preserve">  5</w:t>
      </w:r>
      <w:r w:rsidR="00AB319D">
        <w:rPr>
          <w:color w:val="000000" w:themeColor="text1"/>
          <w:sz w:val="24"/>
          <w:szCs w:val="24"/>
        </w:rPr>
        <w:t>6</w:t>
      </w:r>
      <w:r w:rsidRPr="00DB61A1">
        <w:rPr>
          <w:color w:val="000000" w:themeColor="text1"/>
          <w:sz w:val="24"/>
          <w:szCs w:val="24"/>
        </w:rPr>
        <w:t>.2. mokymosi pagalba teikiama, vadovaujantis Vilkaviškio pradinės mokyklos švietimo</w:t>
      </w:r>
      <w:r>
        <w:rPr>
          <w:color w:val="000000" w:themeColor="text1"/>
          <w:sz w:val="24"/>
          <w:szCs w:val="24"/>
        </w:rPr>
        <w:t xml:space="preserve"> pagalbos</w:t>
      </w:r>
      <w:r w:rsidRPr="00DB61A1">
        <w:rPr>
          <w:color w:val="000000" w:themeColor="text1"/>
          <w:sz w:val="24"/>
          <w:szCs w:val="24"/>
        </w:rPr>
        <w:t xml:space="preserve"> mokiniui teikimo tvarkos aprašu, patvirtintu mokyklos direktoriaus 2019 m. spalio 28 d. įsakymu Nr. V–177</w:t>
      </w:r>
      <w:r>
        <w:rPr>
          <w:color w:val="000000" w:themeColor="text1"/>
          <w:sz w:val="24"/>
          <w:szCs w:val="24"/>
        </w:rPr>
        <w:t>;</w:t>
      </w:r>
    </w:p>
    <w:p w14:paraId="3E272393" w14:textId="1F6CE82D" w:rsidR="000F351B" w:rsidRPr="00DB61A1" w:rsidRDefault="000F351B" w:rsidP="000F351B">
      <w:pPr>
        <w:pBdr>
          <w:top w:val="nil"/>
          <w:left w:val="nil"/>
          <w:bottom w:val="nil"/>
          <w:right w:val="nil"/>
          <w:between w:val="nil"/>
        </w:pBdr>
        <w:tabs>
          <w:tab w:val="left" w:pos="720"/>
        </w:tabs>
        <w:ind w:hanging="2"/>
        <w:jc w:val="both"/>
        <w:rPr>
          <w:color w:val="000000" w:themeColor="text1"/>
          <w:sz w:val="24"/>
          <w:szCs w:val="24"/>
        </w:rPr>
      </w:pPr>
      <w:r w:rsidRPr="00DB61A1">
        <w:rPr>
          <w:color w:val="00B050"/>
          <w:sz w:val="24"/>
          <w:szCs w:val="24"/>
        </w:rPr>
        <w:tab/>
      </w:r>
      <w:r w:rsidRPr="00DB61A1">
        <w:rPr>
          <w:color w:val="00B050"/>
          <w:sz w:val="24"/>
          <w:szCs w:val="24"/>
        </w:rPr>
        <w:tab/>
        <w:t xml:space="preserve">  </w:t>
      </w: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w:t>
      </w:r>
      <w:r>
        <w:rPr>
          <w:color w:val="000000" w:themeColor="text1"/>
          <w:sz w:val="24"/>
          <w:szCs w:val="24"/>
        </w:rPr>
        <w:t>3. m</w:t>
      </w:r>
      <w:r w:rsidRPr="00DB61A1">
        <w:rPr>
          <w:color w:val="000000" w:themeColor="text1"/>
          <w:sz w:val="24"/>
          <w:szCs w:val="24"/>
        </w:rPr>
        <w:t>okymosi pagalba teikiama mokiniui:</w:t>
      </w:r>
    </w:p>
    <w:p w14:paraId="7E8C9E9B" w14:textId="01DAADA9"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.4.</w:t>
      </w:r>
      <w:r>
        <w:rPr>
          <w:color w:val="000000" w:themeColor="text1"/>
          <w:sz w:val="24"/>
          <w:szCs w:val="24"/>
        </w:rPr>
        <w:t xml:space="preserve"> </w:t>
      </w:r>
      <w:r w:rsidRPr="00DB61A1">
        <w:rPr>
          <w:color w:val="000000" w:themeColor="text1"/>
          <w:sz w:val="24"/>
          <w:szCs w:val="24"/>
        </w:rPr>
        <w:t>dėl ligos ar kitų priežasčių praleidusiam dalį pamokų;</w:t>
      </w:r>
    </w:p>
    <w:p w14:paraId="73ADA933" w14:textId="183309D5"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.5.</w:t>
      </w:r>
      <w:r>
        <w:rPr>
          <w:color w:val="000000" w:themeColor="text1"/>
          <w:sz w:val="24"/>
          <w:szCs w:val="24"/>
        </w:rPr>
        <w:t xml:space="preserve"> </w:t>
      </w:r>
      <w:r w:rsidRPr="00DB61A1">
        <w:rPr>
          <w:color w:val="000000" w:themeColor="text1"/>
          <w:sz w:val="24"/>
          <w:szCs w:val="24"/>
        </w:rPr>
        <w:t>gavusiam nepatenkinamą atsiskaitomųjų (diagnostinių, kontrolinių darbų) ar kitų užduočių įvertinimą;</w:t>
      </w:r>
    </w:p>
    <w:p w14:paraId="68410455" w14:textId="010C3D86"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.6. gavusiam kelis iš eilės nepatenkinamus kurio nors dalyko įvertinimus;</w:t>
      </w:r>
    </w:p>
    <w:p w14:paraId="215025FE" w14:textId="331F53E5"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 xml:space="preserve">.7. jei pasiekimų lygis (vieno ar kelių dalykų) žemesnis, nei numatyta pradinio ugdymo bendrosiose programose ir mokinys nedaro pažangos; </w:t>
      </w:r>
    </w:p>
    <w:p w14:paraId="1ACE5772" w14:textId="29DF8C32"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.8. jei jo pasiekimai yra aukščiausio lygmens ir (ar) jei jis domisi pasirinkta mokymosi sritimi;</w:t>
      </w:r>
    </w:p>
    <w:p w14:paraId="78FD5F8A" w14:textId="53035752"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6</w:t>
      </w:r>
      <w:r w:rsidRPr="00DB61A1">
        <w:rPr>
          <w:color w:val="000000" w:themeColor="text1"/>
          <w:sz w:val="24"/>
          <w:szCs w:val="24"/>
        </w:rPr>
        <w:t>.9. kitais mokyklos pastebėtais mokymosi pagalbos poreikio atvejais.</w:t>
      </w:r>
    </w:p>
    <w:p w14:paraId="2B473B01" w14:textId="4015FA79" w:rsidR="000F351B" w:rsidRPr="00DB61A1" w:rsidRDefault="000F351B" w:rsidP="000F351B">
      <w:pPr>
        <w:shd w:val="clear" w:color="auto" w:fill="FFFFFF"/>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7</w:t>
      </w:r>
      <w:r w:rsidRPr="00DB61A1">
        <w:rPr>
          <w:color w:val="000000" w:themeColor="text1"/>
          <w:sz w:val="24"/>
          <w:szCs w:val="24"/>
        </w:rPr>
        <w:t>. Mokykla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r>
        <w:rPr>
          <w:color w:val="000000" w:themeColor="text1"/>
          <w:sz w:val="24"/>
          <w:szCs w:val="24"/>
        </w:rPr>
        <w:t>ašiai</w:t>
      </w:r>
      <w:r w:rsidRPr="00DB61A1">
        <w:rPr>
          <w:color w:val="000000" w:themeColor="text1"/>
          <w:sz w:val="24"/>
          <w:szCs w:val="24"/>
        </w:rPr>
        <w:t>.</w:t>
      </w:r>
    </w:p>
    <w:p w14:paraId="66AF513B" w14:textId="1FDAF8C6"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 xml:space="preserve">. Mokymosi pagalba teikiama: </w:t>
      </w:r>
    </w:p>
    <w:p w14:paraId="6ECC234A" w14:textId="7B6856DE"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.1. pamokoje kaip grįžtamasis ryšys, pagal jį koreguojamas mokinio mokymasis, pritaikant tinkamas mokymo(si) užduotis ir kt.;</w:t>
      </w:r>
    </w:p>
    <w:p w14:paraId="2872CC70" w14:textId="6E44651C" w:rsidR="000F351B" w:rsidRPr="00DB61A1" w:rsidRDefault="000F351B" w:rsidP="000F351B">
      <w:pPr>
        <w:shd w:val="clear" w:color="auto" w:fill="FFFFFF"/>
        <w:ind w:firstLine="851"/>
        <w:jc w:val="both"/>
        <w:rPr>
          <w:color w:val="000000" w:themeColor="text1"/>
          <w:sz w:val="24"/>
          <w:szCs w:val="24"/>
        </w:rPr>
      </w:pPr>
      <w:r w:rsidRPr="00DB61A1">
        <w:rPr>
          <w:color w:val="000000" w:themeColor="text1"/>
          <w:sz w:val="24"/>
          <w:szCs w:val="24"/>
        </w:rPr>
        <w:lastRenderedPageBreak/>
        <w:t>5</w:t>
      </w:r>
      <w:r w:rsidR="00AB319D">
        <w:rPr>
          <w:color w:val="000000" w:themeColor="text1"/>
          <w:sz w:val="24"/>
          <w:szCs w:val="24"/>
        </w:rPr>
        <w:t>8</w:t>
      </w:r>
      <w:r w:rsidRPr="00DB61A1">
        <w:rPr>
          <w:color w:val="000000" w:themeColor="text1"/>
          <w:sz w:val="24"/>
          <w:szCs w:val="24"/>
        </w:rPr>
        <w:t>.2. sudaromos sąlygos konsultuotis po pamokų:</w:t>
      </w:r>
    </w:p>
    <w:p w14:paraId="5719B695" w14:textId="6B66A77B" w:rsidR="000F351B" w:rsidRPr="00DB61A1" w:rsidRDefault="000F351B" w:rsidP="000F351B">
      <w:pPr>
        <w:shd w:val="clear" w:color="auto" w:fill="FFFFFF"/>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.2.1. mokinių grupėje, sudarytoje iš tos pačios klasės ar skirtingų klasių panašaus amžiaus mokinių;</w:t>
      </w:r>
    </w:p>
    <w:p w14:paraId="107E606D" w14:textId="54481D01" w:rsidR="000F351B" w:rsidRPr="00DB61A1" w:rsidRDefault="000F351B" w:rsidP="000F351B">
      <w:pPr>
        <w:shd w:val="clear" w:color="auto" w:fill="FFFFFF"/>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 xml:space="preserve">.3. skiriant trumpalaikes konsultacijas. Trumpalaikės konsultacijos, trunkančios trumpiau nei pamoką arba trumpesnį laikotarpį (pvz., mėnesį ar pusmetį), neįskaitomos į mokinio mokymosi krūvį; </w:t>
      </w:r>
    </w:p>
    <w:p w14:paraId="5B45F775" w14:textId="6A39FD09"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.4. skiriant ilgalaikes konsultacijas. Ilgalaikės konsultacijos, t. y. kurių trukmė lygi pamokos trukmei ir kurios teikiamos visus mokslo metus, įskaitomos į mokinio mokymosi krūvį;</w:t>
      </w:r>
    </w:p>
    <w:p w14:paraId="263336BF" w14:textId="066F6096"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.5. konsultacijoms naudojamos pamokos, skiriamos mokinio ugdymosi poreikiams tenkinti (žr.</w:t>
      </w:r>
      <w:r w:rsidRPr="00DB61A1">
        <w:rPr>
          <w:color w:val="FF0000"/>
          <w:sz w:val="24"/>
          <w:szCs w:val="24"/>
        </w:rPr>
        <w:t xml:space="preserve"> </w:t>
      </w:r>
      <w:r w:rsidRPr="00DB61A1">
        <w:rPr>
          <w:sz w:val="24"/>
          <w:szCs w:val="24"/>
        </w:rPr>
        <w:t>46 p.);</w:t>
      </w:r>
    </w:p>
    <w:p w14:paraId="15C7FECD" w14:textId="18C5A014"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.6. organizuojant pačių mokinių pagalbą kitiems mokiniams „Mokinys–Mokiniui“.</w:t>
      </w:r>
    </w:p>
    <w:p w14:paraId="3486C7E7" w14:textId="7D7421A0"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.7. tėvų (globėjų) pageidavimu mokykloje sudaromos sąlygos mokykloje atlikti namų darbus:</w:t>
      </w:r>
    </w:p>
    <w:p w14:paraId="31AFC30F" w14:textId="4EA834DA"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.7.1. pailgintos dienos grupėje 1–2 klasių mokiniams;</w:t>
      </w:r>
    </w:p>
    <w:p w14:paraId="3EDADDA2" w14:textId="77885E6C" w:rsidR="000F351B" w:rsidRPr="00DB61A1" w:rsidRDefault="000F351B" w:rsidP="000F351B">
      <w:pPr>
        <w:pBdr>
          <w:top w:val="nil"/>
          <w:left w:val="nil"/>
          <w:bottom w:val="nil"/>
          <w:right w:val="nil"/>
          <w:between w:val="nil"/>
        </w:pBdr>
        <w:ind w:firstLine="851"/>
        <w:jc w:val="both"/>
        <w:rPr>
          <w:color w:val="000000" w:themeColor="text1"/>
          <w:sz w:val="24"/>
          <w:szCs w:val="24"/>
        </w:rPr>
      </w:pPr>
      <w:r w:rsidRPr="00DB61A1">
        <w:rPr>
          <w:color w:val="000000" w:themeColor="text1"/>
          <w:sz w:val="24"/>
          <w:szCs w:val="24"/>
        </w:rPr>
        <w:t>5</w:t>
      </w:r>
      <w:r w:rsidR="00AB319D">
        <w:rPr>
          <w:color w:val="000000" w:themeColor="text1"/>
          <w:sz w:val="24"/>
          <w:szCs w:val="24"/>
        </w:rPr>
        <w:t>8</w:t>
      </w:r>
      <w:r w:rsidRPr="00DB61A1">
        <w:rPr>
          <w:color w:val="000000" w:themeColor="text1"/>
          <w:sz w:val="24"/>
          <w:szCs w:val="24"/>
        </w:rPr>
        <w:t>.7.2. pailgintos dienos grupėje 3–4 klasių mokiniams;</w:t>
      </w:r>
    </w:p>
    <w:p w14:paraId="6D7558C1" w14:textId="4786F2B5" w:rsidR="000F351B" w:rsidRPr="00DB61A1" w:rsidRDefault="00AB319D" w:rsidP="000F351B">
      <w:pPr>
        <w:pBdr>
          <w:top w:val="nil"/>
          <w:left w:val="nil"/>
          <w:bottom w:val="nil"/>
          <w:right w:val="nil"/>
          <w:between w:val="nil"/>
        </w:pBdr>
        <w:ind w:firstLine="851"/>
        <w:jc w:val="both"/>
        <w:rPr>
          <w:color w:val="000000" w:themeColor="text1"/>
          <w:sz w:val="24"/>
          <w:szCs w:val="24"/>
        </w:rPr>
      </w:pPr>
      <w:r>
        <w:rPr>
          <w:color w:val="000000" w:themeColor="text1"/>
          <w:sz w:val="24"/>
          <w:szCs w:val="24"/>
        </w:rPr>
        <w:t>59</w:t>
      </w:r>
      <w:r w:rsidR="000F351B" w:rsidRPr="00DB61A1">
        <w:rPr>
          <w:color w:val="000000" w:themeColor="text1"/>
          <w:sz w:val="24"/>
          <w:szCs w:val="24"/>
        </w:rPr>
        <w:t>. Už mokymosi pagalbos teikimo organizavimą mokykloje atsakingas direktoriaus</w:t>
      </w:r>
      <w:r w:rsidR="000F351B">
        <w:rPr>
          <w:color w:val="000000" w:themeColor="text1"/>
          <w:sz w:val="24"/>
          <w:szCs w:val="24"/>
        </w:rPr>
        <w:t xml:space="preserve"> </w:t>
      </w:r>
      <w:r w:rsidR="000F351B" w:rsidRPr="00DB61A1">
        <w:rPr>
          <w:color w:val="000000" w:themeColor="text1"/>
          <w:sz w:val="24"/>
          <w:szCs w:val="24"/>
        </w:rPr>
        <w:t>pavaduotojas ugdymui.</w:t>
      </w:r>
    </w:p>
    <w:p w14:paraId="49DADA33" w14:textId="77777777" w:rsidR="000F351B" w:rsidRPr="00DB61A1" w:rsidRDefault="000F351B" w:rsidP="000F351B">
      <w:pPr>
        <w:jc w:val="both"/>
        <w:rPr>
          <w:rFonts w:eastAsia="Calibri"/>
          <w:iCs/>
          <w:sz w:val="24"/>
          <w:szCs w:val="24"/>
        </w:rPr>
      </w:pPr>
    </w:p>
    <w:p w14:paraId="6BF1BA8E" w14:textId="77777777" w:rsidR="000F351B" w:rsidRPr="00DB61A1" w:rsidRDefault="000F351B" w:rsidP="000F351B">
      <w:pPr>
        <w:jc w:val="center"/>
        <w:rPr>
          <w:rFonts w:eastAsia="Calibri"/>
          <w:b/>
          <w:iCs/>
          <w:sz w:val="24"/>
          <w:szCs w:val="24"/>
        </w:rPr>
      </w:pPr>
      <w:r w:rsidRPr="00DB61A1">
        <w:rPr>
          <w:rFonts w:eastAsia="Calibri"/>
          <w:b/>
          <w:iCs/>
          <w:sz w:val="24"/>
          <w:szCs w:val="24"/>
        </w:rPr>
        <w:t>KETVIRTASIS SKIRSNIS</w:t>
      </w:r>
    </w:p>
    <w:p w14:paraId="338EC63C" w14:textId="77777777" w:rsidR="000F351B" w:rsidRPr="00DB61A1" w:rsidRDefault="000F351B" w:rsidP="000F351B">
      <w:pPr>
        <w:jc w:val="center"/>
        <w:rPr>
          <w:rFonts w:eastAsia="Calibri"/>
          <w:b/>
          <w:iCs/>
          <w:sz w:val="24"/>
          <w:szCs w:val="24"/>
        </w:rPr>
      </w:pPr>
      <w:r w:rsidRPr="00DB61A1">
        <w:rPr>
          <w:rFonts w:eastAsia="Calibri"/>
          <w:b/>
          <w:iCs/>
          <w:sz w:val="24"/>
          <w:szCs w:val="24"/>
        </w:rPr>
        <w:t>MOKINIŲ, TURINČIŲ SPECIALIŲJŲ UGDYMOSI POREIKIŲ, MOKYMAS NAMIE</w:t>
      </w:r>
    </w:p>
    <w:p w14:paraId="0757ADF6" w14:textId="77777777" w:rsidR="000F351B" w:rsidRPr="00DB61A1" w:rsidRDefault="000F351B" w:rsidP="000F351B">
      <w:pPr>
        <w:ind w:firstLine="900"/>
        <w:jc w:val="center"/>
        <w:rPr>
          <w:rFonts w:eastAsia="Calibri"/>
          <w:b/>
          <w:iCs/>
          <w:sz w:val="24"/>
          <w:szCs w:val="24"/>
        </w:rPr>
      </w:pPr>
    </w:p>
    <w:p w14:paraId="49B978C1" w14:textId="3DA7C220" w:rsidR="000F351B" w:rsidRDefault="000F351B" w:rsidP="000F351B">
      <w:pPr>
        <w:tabs>
          <w:tab w:val="left" w:pos="1014"/>
        </w:tabs>
        <w:ind w:firstLine="851"/>
        <w:jc w:val="both"/>
        <w:rPr>
          <w:rFonts w:eastAsia="Calibri"/>
          <w:iCs/>
          <w:sz w:val="24"/>
          <w:szCs w:val="24"/>
        </w:rPr>
      </w:pPr>
      <w:r w:rsidRPr="00DB61A1">
        <w:rPr>
          <w:rFonts w:eastAsia="Calibri"/>
          <w:iCs/>
          <w:sz w:val="24"/>
          <w:szCs w:val="24"/>
        </w:rPr>
        <w:t>6</w:t>
      </w:r>
      <w:r w:rsidR="00AB319D">
        <w:rPr>
          <w:rFonts w:eastAsia="Calibri"/>
          <w:iCs/>
          <w:sz w:val="24"/>
          <w:szCs w:val="24"/>
        </w:rPr>
        <w:t>0</w:t>
      </w:r>
      <w:r w:rsidRPr="00DB61A1">
        <w:rPr>
          <w:rFonts w:eastAsia="Calibri"/>
          <w:iCs/>
          <w:sz w:val="24"/>
          <w:szCs w:val="24"/>
        </w:rPr>
        <w:t>. Mokiniui, turinčiam specialiųjų ugdymosi poreikių, mokymą namie savarankišku ar nuotoliniu mokymo proceso organizavimo būdu</w:t>
      </w:r>
      <w:r>
        <w:rPr>
          <w:rFonts w:eastAsia="Calibri"/>
          <w:iCs/>
          <w:sz w:val="24"/>
          <w:szCs w:val="24"/>
        </w:rPr>
        <w:t>,</w:t>
      </w:r>
      <w:r w:rsidRPr="00DB61A1">
        <w:rPr>
          <w:rFonts w:eastAsia="Calibri"/>
          <w:iCs/>
          <w:sz w:val="24"/>
          <w:szCs w:val="24"/>
        </w:rPr>
        <w:t xml:space="preserve"> mokykla organizuoja pagal mokyklos vaiko gerovės komisijos ir Švietimo pagalbos tarnybos, gydytojų rekomendacijas, sudariusi mokinio individualų ugdymo planą mokymosi namie laikotarpiui. </w:t>
      </w:r>
    </w:p>
    <w:p w14:paraId="6B5A5B67" w14:textId="10BD40FB" w:rsidR="000F351B" w:rsidRPr="00E83237" w:rsidRDefault="000F351B" w:rsidP="000F351B">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xml:space="preserve">     6</w:t>
      </w:r>
      <w:r w:rsidR="00AB319D">
        <w:rPr>
          <w:rStyle w:val="normaltextrun"/>
        </w:rPr>
        <w:t>1</w:t>
      </w:r>
      <w:r>
        <w:rPr>
          <w:rStyle w:val="normaltextrun"/>
        </w:rPr>
        <w:t>. Mokiniui, besimokančiam pagal individualizuotą programą m</w:t>
      </w:r>
      <w:r w:rsidRPr="00E83237">
        <w:rPr>
          <w:rStyle w:val="normaltextrun"/>
        </w:rPr>
        <w:t>okymas namie organizuojamas: </w:t>
      </w:r>
      <w:r w:rsidRPr="00E83237">
        <w:rPr>
          <w:rStyle w:val="eop"/>
          <w:rFonts w:eastAsia="Calibri"/>
        </w:rPr>
        <w:t> </w:t>
      </w:r>
    </w:p>
    <w:p w14:paraId="04716FB7" w14:textId="14746EEB" w:rsidR="000F351B" w:rsidRPr="00E83237" w:rsidRDefault="000F351B" w:rsidP="000F351B">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xml:space="preserve">     6</w:t>
      </w:r>
      <w:r w:rsidR="00AB319D">
        <w:rPr>
          <w:rStyle w:val="normaltextrun"/>
        </w:rPr>
        <w:t>1</w:t>
      </w:r>
      <w:r>
        <w:rPr>
          <w:rStyle w:val="normaltextrun"/>
        </w:rPr>
        <w:t>.</w:t>
      </w:r>
      <w:r w:rsidRPr="00E83237">
        <w:rPr>
          <w:rStyle w:val="normaltextrun"/>
        </w:rPr>
        <w:t>1. vadovaujantis Bendrųjų ugdymo planų II skyriaus V skirsniu. Mokyti namie skiriamos ne mažiau kaip 296 valandos per metus</w:t>
      </w:r>
      <w:r>
        <w:rPr>
          <w:rStyle w:val="normaltextrun"/>
        </w:rPr>
        <w:t>,</w:t>
      </w:r>
      <w:r w:rsidRPr="00E83237">
        <w:rPr>
          <w:rStyle w:val="normaltextrun"/>
        </w:rPr>
        <w:t xml:space="preserve"> iš kurių iki 74 pamokų per metus galima skirti specialiosioms pamokoms ar specialiosioms pratyboms;</w:t>
      </w:r>
      <w:r w:rsidRPr="00E83237">
        <w:rPr>
          <w:rStyle w:val="eop"/>
          <w:rFonts w:eastAsia="Calibri"/>
        </w:rPr>
        <w:t> </w:t>
      </w:r>
    </w:p>
    <w:p w14:paraId="0ED7652C" w14:textId="30A982B8" w:rsidR="000F351B" w:rsidRPr="003C0114" w:rsidRDefault="000F351B" w:rsidP="000F351B">
      <w:pPr>
        <w:pStyle w:val="paragraph"/>
        <w:spacing w:before="0" w:beforeAutospacing="0" w:after="0" w:afterAutospacing="0"/>
        <w:ind w:firstLine="555"/>
        <w:jc w:val="both"/>
        <w:textAlignment w:val="baseline"/>
      </w:pPr>
      <w:r>
        <w:rPr>
          <w:rStyle w:val="normaltextrun"/>
        </w:rPr>
        <w:t xml:space="preserve">     6</w:t>
      </w:r>
      <w:r w:rsidR="00AB319D">
        <w:rPr>
          <w:rStyle w:val="normaltextrun"/>
        </w:rPr>
        <w:t>1</w:t>
      </w:r>
      <w:r w:rsidRPr="00E83237">
        <w:rPr>
          <w:rStyle w:val="normaltextrun"/>
        </w:rPr>
        <w:t xml:space="preserve">.2. mokiniui, kuris turi ir judesio ir padėties sutrikimų, mokymas namie organizuojamas vadovaujantis Bendrųjų ugdymo planų II skyriaus V skirsniu. </w:t>
      </w:r>
    </w:p>
    <w:p w14:paraId="78510A78" w14:textId="77777777" w:rsidR="000F351B" w:rsidRDefault="000F351B" w:rsidP="000F351B">
      <w:pPr>
        <w:jc w:val="center"/>
        <w:rPr>
          <w:rFonts w:eastAsia="Calibri"/>
          <w:b/>
          <w:iCs/>
          <w:sz w:val="24"/>
          <w:szCs w:val="24"/>
        </w:rPr>
      </w:pPr>
    </w:p>
    <w:p w14:paraId="580B945B" w14:textId="77777777" w:rsidR="000F351B" w:rsidRPr="00DB61A1" w:rsidRDefault="000F351B" w:rsidP="000F351B">
      <w:pPr>
        <w:jc w:val="center"/>
        <w:rPr>
          <w:rFonts w:eastAsia="Calibri"/>
          <w:b/>
          <w:iCs/>
          <w:sz w:val="24"/>
          <w:szCs w:val="24"/>
        </w:rPr>
      </w:pPr>
      <w:r w:rsidRPr="00DB61A1">
        <w:rPr>
          <w:rFonts w:eastAsia="Calibri"/>
          <w:b/>
          <w:iCs/>
          <w:sz w:val="24"/>
          <w:szCs w:val="24"/>
        </w:rPr>
        <w:t>PENKTASIS SKIRSNIS</w:t>
      </w:r>
    </w:p>
    <w:p w14:paraId="4F473D27" w14:textId="77777777" w:rsidR="000F351B" w:rsidRPr="00DB61A1" w:rsidRDefault="000F351B" w:rsidP="000F351B">
      <w:pPr>
        <w:jc w:val="center"/>
        <w:rPr>
          <w:rFonts w:eastAsia="Calibri"/>
          <w:b/>
          <w:sz w:val="24"/>
          <w:szCs w:val="24"/>
        </w:rPr>
      </w:pPr>
      <w:r w:rsidRPr="00DB61A1">
        <w:rPr>
          <w:rFonts w:eastAsia="Calibri"/>
          <w:b/>
          <w:sz w:val="24"/>
          <w:szCs w:val="24"/>
        </w:rPr>
        <w:t>BAIGIAMOSIOS NUOSTATOS</w:t>
      </w:r>
    </w:p>
    <w:p w14:paraId="7B01CFB1" w14:textId="77777777" w:rsidR="000F351B" w:rsidRPr="00DB61A1" w:rsidRDefault="000F351B" w:rsidP="000F351B">
      <w:pPr>
        <w:jc w:val="center"/>
        <w:rPr>
          <w:rFonts w:eastAsia="Calibri"/>
          <w:b/>
          <w:sz w:val="24"/>
          <w:szCs w:val="24"/>
        </w:rPr>
      </w:pPr>
    </w:p>
    <w:p w14:paraId="0F89A0EE" w14:textId="4E5D16DC" w:rsidR="000F351B" w:rsidRPr="00DB61A1" w:rsidRDefault="000F351B" w:rsidP="000F351B">
      <w:pPr>
        <w:ind w:firstLine="851"/>
        <w:jc w:val="both"/>
        <w:rPr>
          <w:rFonts w:eastAsia="Calibri"/>
          <w:sz w:val="24"/>
          <w:szCs w:val="24"/>
        </w:rPr>
      </w:pPr>
      <w:r w:rsidRPr="00DB61A1">
        <w:rPr>
          <w:rFonts w:eastAsia="Calibri"/>
          <w:sz w:val="24"/>
          <w:szCs w:val="24"/>
        </w:rPr>
        <w:t>6</w:t>
      </w:r>
      <w:r w:rsidR="00AB319D">
        <w:rPr>
          <w:rFonts w:eastAsia="Calibri"/>
          <w:sz w:val="24"/>
          <w:szCs w:val="24"/>
        </w:rPr>
        <w:t>2</w:t>
      </w:r>
      <w:r w:rsidRPr="00DB61A1">
        <w:rPr>
          <w:rFonts w:eastAsia="Calibri"/>
          <w:sz w:val="24"/>
          <w:szCs w:val="24"/>
        </w:rPr>
        <w:t>. Už pradinio ugdymo programos ugdymo plano įgyvendinimą atsakingas mokyklos direktorius ir direktoriaus pavaduotojai ugdymui.</w:t>
      </w:r>
    </w:p>
    <w:p w14:paraId="2DEF8608" w14:textId="758D5674" w:rsidR="000F351B" w:rsidRPr="00DB61A1" w:rsidRDefault="000F351B" w:rsidP="000F351B">
      <w:pPr>
        <w:ind w:firstLine="851"/>
        <w:jc w:val="both"/>
        <w:rPr>
          <w:rFonts w:eastAsia="Calibri"/>
          <w:sz w:val="24"/>
          <w:szCs w:val="24"/>
        </w:rPr>
      </w:pPr>
      <w:r w:rsidRPr="00DB61A1">
        <w:rPr>
          <w:rFonts w:eastAsia="Calibri"/>
          <w:sz w:val="24"/>
          <w:szCs w:val="24"/>
        </w:rPr>
        <w:t>6</w:t>
      </w:r>
      <w:r w:rsidR="00AB319D">
        <w:rPr>
          <w:rFonts w:eastAsia="Calibri"/>
          <w:sz w:val="24"/>
          <w:szCs w:val="24"/>
        </w:rPr>
        <w:t>3</w:t>
      </w:r>
      <w:r w:rsidRPr="00DB61A1">
        <w:rPr>
          <w:rFonts w:eastAsia="Calibri"/>
          <w:sz w:val="24"/>
          <w:szCs w:val="24"/>
        </w:rPr>
        <w:t>. Ugdymo planas skelbiamas mokyklos interneto svetainėje www.vilkaviskiopradine.lt.</w:t>
      </w:r>
    </w:p>
    <w:p w14:paraId="58F5A3E4" w14:textId="77777777" w:rsidR="000F351B" w:rsidRPr="00DB61A1" w:rsidRDefault="000F351B" w:rsidP="000F351B">
      <w:pPr>
        <w:tabs>
          <w:tab w:val="left" w:pos="720"/>
          <w:tab w:val="left" w:pos="3420"/>
          <w:tab w:val="left" w:pos="3960"/>
        </w:tabs>
        <w:spacing w:after="200"/>
        <w:jc w:val="center"/>
        <w:rPr>
          <w:rFonts w:ascii="Calibri" w:eastAsia="Calibri" w:hAnsi="Calibri"/>
          <w:bCs/>
          <w:iCs/>
        </w:rPr>
      </w:pPr>
      <w:r w:rsidRPr="00DB61A1">
        <w:rPr>
          <w:rFonts w:ascii="Calibri" w:eastAsia="Calibri" w:hAnsi="Calibri"/>
          <w:bCs/>
          <w:iCs/>
        </w:rPr>
        <w:t>__________________</w:t>
      </w:r>
    </w:p>
    <w:p w14:paraId="629D4A80" w14:textId="225928C3" w:rsidR="000F351B" w:rsidRPr="00DB61A1" w:rsidRDefault="000F351B" w:rsidP="00817379">
      <w:pPr>
        <w:tabs>
          <w:tab w:val="left" w:pos="5387"/>
        </w:tabs>
        <w:jc w:val="both"/>
        <w:rPr>
          <w:rFonts w:eastAsia="Calibri"/>
          <w:b/>
          <w:sz w:val="24"/>
          <w:szCs w:val="24"/>
        </w:rPr>
      </w:pPr>
      <w:r w:rsidRPr="00DB61A1">
        <w:rPr>
          <w:rFonts w:eastAsia="Calibri"/>
          <w:sz w:val="24"/>
          <w:szCs w:val="24"/>
        </w:rPr>
        <w:t>SUDERINTA</w:t>
      </w:r>
      <w:r w:rsidR="00817379">
        <w:rPr>
          <w:rFonts w:eastAsia="Calibri"/>
          <w:sz w:val="24"/>
          <w:szCs w:val="24"/>
        </w:rPr>
        <w:t xml:space="preserve">                                                                 </w:t>
      </w:r>
      <w:r w:rsidRPr="00DB61A1">
        <w:rPr>
          <w:rFonts w:eastAsia="Calibri"/>
          <w:sz w:val="24"/>
          <w:szCs w:val="24"/>
        </w:rPr>
        <w:t>SU</w:t>
      </w:r>
      <w:r>
        <w:rPr>
          <w:rFonts w:eastAsia="Calibri"/>
          <w:sz w:val="24"/>
          <w:szCs w:val="24"/>
        </w:rPr>
        <w:t>DERINTA</w:t>
      </w:r>
    </w:p>
    <w:p w14:paraId="47400730" w14:textId="517D8C38" w:rsidR="000F351B" w:rsidRPr="00A64A40" w:rsidRDefault="000F351B" w:rsidP="000F351B">
      <w:pPr>
        <w:tabs>
          <w:tab w:val="left" w:pos="5387"/>
        </w:tabs>
        <w:jc w:val="both"/>
        <w:rPr>
          <w:rFonts w:eastAsia="Calibri"/>
          <w:sz w:val="24"/>
          <w:szCs w:val="24"/>
        </w:rPr>
      </w:pPr>
      <w:r w:rsidRPr="00DB61A1">
        <w:rPr>
          <w:rFonts w:eastAsia="Calibri"/>
          <w:sz w:val="24"/>
          <w:szCs w:val="24"/>
        </w:rPr>
        <w:t>Vilkaviškio pradinės mokyklos tarybos</w:t>
      </w:r>
      <w:r>
        <w:rPr>
          <w:rFonts w:eastAsia="Calibri"/>
          <w:sz w:val="24"/>
          <w:szCs w:val="24"/>
        </w:rPr>
        <w:t xml:space="preserve"> posėdžio </w:t>
      </w:r>
      <w:r w:rsidR="00817379">
        <w:rPr>
          <w:rFonts w:eastAsia="Calibri"/>
          <w:sz w:val="24"/>
          <w:szCs w:val="24"/>
        </w:rPr>
        <w:t xml:space="preserve">         </w:t>
      </w:r>
      <w:r w:rsidRPr="00A64A40">
        <w:rPr>
          <w:rFonts w:eastAsia="Calibri"/>
          <w:sz w:val="24"/>
          <w:szCs w:val="24"/>
        </w:rPr>
        <w:t xml:space="preserve">Vilkaviškio rajono savivaldybės </w:t>
      </w:r>
      <w:r w:rsidR="002720E3">
        <w:rPr>
          <w:rFonts w:eastAsia="Calibri"/>
          <w:sz w:val="24"/>
          <w:szCs w:val="24"/>
        </w:rPr>
        <w:t>m</w:t>
      </w:r>
      <w:r w:rsidRPr="00A64A40">
        <w:rPr>
          <w:rFonts w:eastAsia="Calibri"/>
          <w:sz w:val="24"/>
          <w:szCs w:val="24"/>
        </w:rPr>
        <w:t>ero</w:t>
      </w:r>
    </w:p>
    <w:p w14:paraId="177E4613" w14:textId="58790FD7" w:rsidR="00817379" w:rsidRDefault="000F351B" w:rsidP="000F351B">
      <w:pPr>
        <w:tabs>
          <w:tab w:val="left" w:pos="5245"/>
          <w:tab w:val="left" w:pos="5812"/>
        </w:tabs>
        <w:jc w:val="both"/>
        <w:rPr>
          <w:rFonts w:eastAsia="Calibri"/>
          <w:sz w:val="24"/>
          <w:szCs w:val="24"/>
        </w:rPr>
      </w:pPr>
      <w:r w:rsidRPr="00DB61A1">
        <w:rPr>
          <w:rFonts w:eastAsia="Calibri"/>
          <w:sz w:val="24"/>
          <w:szCs w:val="24"/>
        </w:rPr>
        <w:t>2023</w:t>
      </w:r>
      <w:r>
        <w:rPr>
          <w:rFonts w:eastAsia="Calibri"/>
          <w:sz w:val="24"/>
          <w:szCs w:val="24"/>
        </w:rPr>
        <w:t xml:space="preserve"> m. birželio </w:t>
      </w:r>
      <w:r w:rsidRPr="00DB61A1">
        <w:rPr>
          <w:rFonts w:eastAsia="Calibri"/>
          <w:sz w:val="24"/>
          <w:szCs w:val="24"/>
        </w:rPr>
        <w:t>13</w:t>
      </w:r>
      <w:r>
        <w:rPr>
          <w:rFonts w:eastAsia="Calibri"/>
          <w:sz w:val="24"/>
          <w:szCs w:val="24"/>
        </w:rPr>
        <w:t xml:space="preserve"> d.</w:t>
      </w:r>
      <w:r w:rsidRPr="00DB61A1">
        <w:rPr>
          <w:rFonts w:eastAsia="Calibri"/>
          <w:sz w:val="24"/>
          <w:szCs w:val="24"/>
        </w:rPr>
        <w:t xml:space="preserve"> protokoliniu nutarim</w:t>
      </w:r>
      <w:r>
        <w:rPr>
          <w:rFonts w:eastAsia="Calibri"/>
          <w:sz w:val="24"/>
          <w:szCs w:val="24"/>
        </w:rPr>
        <w:t xml:space="preserve">u            </w:t>
      </w:r>
      <w:r w:rsidR="00817379">
        <w:rPr>
          <w:rFonts w:eastAsia="Calibri"/>
          <w:sz w:val="24"/>
          <w:szCs w:val="24"/>
        </w:rPr>
        <w:t xml:space="preserve">  </w:t>
      </w:r>
      <w:r>
        <w:rPr>
          <w:rFonts w:eastAsia="Calibri"/>
          <w:sz w:val="24"/>
          <w:szCs w:val="24"/>
        </w:rPr>
        <w:t xml:space="preserve"> </w:t>
      </w:r>
      <w:r w:rsidR="00817379">
        <w:rPr>
          <w:rFonts w:eastAsia="Calibri"/>
          <w:sz w:val="24"/>
          <w:szCs w:val="24"/>
        </w:rPr>
        <w:t xml:space="preserve"> </w:t>
      </w:r>
      <w:r w:rsidRPr="00A64A40">
        <w:rPr>
          <w:rFonts w:eastAsia="Calibri"/>
          <w:sz w:val="24"/>
          <w:szCs w:val="24"/>
        </w:rPr>
        <w:t>2023 m. rugpjūčio</w:t>
      </w:r>
      <w:r w:rsidR="00817379">
        <w:rPr>
          <w:rFonts w:eastAsia="Calibri"/>
          <w:sz w:val="24"/>
          <w:szCs w:val="24"/>
        </w:rPr>
        <w:t xml:space="preserve"> 17</w:t>
      </w:r>
      <w:r w:rsidRPr="00A64A40">
        <w:rPr>
          <w:rFonts w:eastAsia="Calibri"/>
          <w:sz w:val="24"/>
          <w:szCs w:val="24"/>
        </w:rPr>
        <w:t xml:space="preserve"> d. potvarkiu </w:t>
      </w:r>
    </w:p>
    <w:p w14:paraId="7E608B7C" w14:textId="33D23572" w:rsidR="000F351B" w:rsidRDefault="000F351B" w:rsidP="000F351B">
      <w:pPr>
        <w:tabs>
          <w:tab w:val="left" w:pos="5245"/>
          <w:tab w:val="left" w:pos="5812"/>
        </w:tabs>
        <w:jc w:val="both"/>
        <w:rPr>
          <w:sz w:val="24"/>
          <w:szCs w:val="24"/>
        </w:rPr>
      </w:pPr>
      <w:r w:rsidRPr="00DB61A1">
        <w:rPr>
          <w:rFonts w:eastAsia="Calibri"/>
          <w:sz w:val="24"/>
          <w:szCs w:val="24"/>
        </w:rPr>
        <w:t>Nr. S-1-</w:t>
      </w:r>
      <w:r w:rsidR="00817379">
        <w:rPr>
          <w:rFonts w:eastAsia="Calibri"/>
          <w:sz w:val="24"/>
          <w:szCs w:val="24"/>
        </w:rPr>
        <w:t xml:space="preserve">3                                                                        </w:t>
      </w:r>
      <w:r w:rsidR="00817379" w:rsidRPr="00817379">
        <w:rPr>
          <w:rFonts w:eastAsia="Calibri"/>
          <w:sz w:val="24"/>
          <w:szCs w:val="24"/>
        </w:rPr>
        <w:t xml:space="preserve"> </w:t>
      </w:r>
      <w:r w:rsidR="00817379" w:rsidRPr="00A64A40">
        <w:rPr>
          <w:rFonts w:eastAsia="Calibri"/>
          <w:sz w:val="24"/>
          <w:szCs w:val="24"/>
        </w:rPr>
        <w:t>Nr. B-MP</w:t>
      </w:r>
      <w:r w:rsidR="00817379">
        <w:rPr>
          <w:rFonts w:eastAsia="Calibri"/>
          <w:color w:val="000000" w:themeColor="text1"/>
          <w:sz w:val="24"/>
          <w:szCs w:val="24"/>
        </w:rPr>
        <w:t>-</w:t>
      </w:r>
      <w:r w:rsidR="00817379" w:rsidRPr="00817379">
        <w:rPr>
          <w:rFonts w:eastAsia="Calibri"/>
          <w:color w:val="000000" w:themeColor="text1"/>
          <w:sz w:val="24"/>
          <w:szCs w:val="24"/>
        </w:rPr>
        <w:t>323</w:t>
      </w:r>
      <w:r w:rsidRPr="00DB61A1">
        <w:rPr>
          <w:rFonts w:eastAsia="Calibri"/>
          <w:color w:val="000000" w:themeColor="text1"/>
          <w:sz w:val="24"/>
          <w:szCs w:val="24"/>
        </w:rPr>
        <w:t xml:space="preserve">                                                                </w:t>
      </w:r>
    </w:p>
    <w:sectPr w:rsidR="000F351B" w:rsidSect="00DA20E1">
      <w:type w:val="continuous"/>
      <w:pgSz w:w="11907" w:h="16840" w:code="9"/>
      <w:pgMar w:top="1134" w:right="567" w:bottom="1134"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637"/>
    <w:multiLevelType w:val="hybridMultilevel"/>
    <w:tmpl w:val="68DC4446"/>
    <w:lvl w:ilvl="0" w:tplc="B7DCF0B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8C580A"/>
    <w:multiLevelType w:val="hybridMultilevel"/>
    <w:tmpl w:val="35EC23CE"/>
    <w:lvl w:ilvl="0" w:tplc="AC327CE8">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B71B38"/>
    <w:multiLevelType w:val="hybridMultilevel"/>
    <w:tmpl w:val="71FE7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F51054"/>
    <w:multiLevelType w:val="hybridMultilevel"/>
    <w:tmpl w:val="BC7EB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9D0766"/>
    <w:multiLevelType w:val="hybridMultilevel"/>
    <w:tmpl w:val="1318EE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703698"/>
    <w:multiLevelType w:val="hybridMultilevel"/>
    <w:tmpl w:val="FAAADF6A"/>
    <w:lvl w:ilvl="0" w:tplc="83DC0C60">
      <w:start w:val="1"/>
      <w:numFmt w:val="decimal"/>
      <w:lvlText w:val="%1."/>
      <w:lvlJc w:val="left"/>
      <w:pPr>
        <w:ind w:left="1211" w:hanging="360"/>
      </w:pPr>
      <w:rPr>
        <w:rFonts w:eastAsia="Calibri" w:hint="default"/>
        <w:b/>
        <w:color w:val="auto"/>
        <w:sz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1F0E1627"/>
    <w:multiLevelType w:val="hybridMultilevel"/>
    <w:tmpl w:val="B6346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FAC4BE9"/>
    <w:multiLevelType w:val="multilevel"/>
    <w:tmpl w:val="0FC088C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11B4A48"/>
    <w:multiLevelType w:val="hybridMultilevel"/>
    <w:tmpl w:val="B8F8AEBC"/>
    <w:lvl w:ilvl="0" w:tplc="E0A83BE2">
      <w:start w:val="1"/>
      <w:numFmt w:val="decimal"/>
      <w:lvlText w:val="%1."/>
      <w:lvlJc w:val="left"/>
      <w:pPr>
        <w:ind w:left="735" w:hanging="375"/>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4411FC"/>
    <w:multiLevelType w:val="hybridMultilevel"/>
    <w:tmpl w:val="5F280BBC"/>
    <w:lvl w:ilvl="0" w:tplc="91E22A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4862AA8"/>
    <w:multiLevelType w:val="multilevel"/>
    <w:tmpl w:val="5136F61E"/>
    <w:lvl w:ilvl="0">
      <w:start w:val="1"/>
      <w:numFmt w:val="decimal"/>
      <w:lvlText w:val="%1."/>
      <w:lvlJc w:val="left"/>
      <w:pPr>
        <w:ind w:left="121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1" w15:restartNumberingAfterBreak="0">
    <w:nsid w:val="34A43B8D"/>
    <w:multiLevelType w:val="multilevel"/>
    <w:tmpl w:val="3FF61642"/>
    <w:lvl w:ilvl="0">
      <w:start w:val="1"/>
      <w:numFmt w:val="decimal"/>
      <w:lvlText w:val="%1."/>
      <w:lvlJc w:val="left"/>
      <w:pPr>
        <w:ind w:left="927" w:hanging="360"/>
      </w:pPr>
      <w:rPr>
        <w:b w:val="0"/>
      </w:rPr>
    </w:lvl>
    <w:lvl w:ilvl="1">
      <w:start w:val="1"/>
      <w:numFmt w:val="decimal"/>
      <w:isLgl/>
      <w:lvlText w:val="%1.%2."/>
      <w:lvlJc w:val="left"/>
      <w:pPr>
        <w:ind w:left="1494"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val="0"/>
      </w:rPr>
    </w:lvl>
    <w:lvl w:ilvl="5">
      <w:start w:val="1"/>
      <w:numFmt w:val="decimal"/>
      <w:isLgl/>
      <w:lvlText w:val="%1.%2.%3.%4.%5.%6."/>
      <w:lvlJc w:val="left"/>
      <w:pPr>
        <w:ind w:left="1800" w:hanging="1080"/>
      </w:pPr>
      <w:rPr>
        <w:b w:val="0"/>
      </w:rPr>
    </w:lvl>
    <w:lvl w:ilvl="6">
      <w:start w:val="1"/>
      <w:numFmt w:val="decimal"/>
      <w:isLgl/>
      <w:lvlText w:val="%1.%2.%3.%4.%5.%6.%7."/>
      <w:lvlJc w:val="left"/>
      <w:pPr>
        <w:ind w:left="2160" w:hanging="1440"/>
      </w:pPr>
      <w:rPr>
        <w:b w:val="0"/>
      </w:rPr>
    </w:lvl>
    <w:lvl w:ilvl="7">
      <w:start w:val="1"/>
      <w:numFmt w:val="decimal"/>
      <w:isLgl/>
      <w:lvlText w:val="%1.%2.%3.%4.%5.%6.%7.%8."/>
      <w:lvlJc w:val="left"/>
      <w:pPr>
        <w:ind w:left="2160" w:hanging="1440"/>
      </w:pPr>
      <w:rPr>
        <w:b w:val="0"/>
      </w:rPr>
    </w:lvl>
    <w:lvl w:ilvl="8">
      <w:start w:val="1"/>
      <w:numFmt w:val="decimal"/>
      <w:isLgl/>
      <w:lvlText w:val="%1.%2.%3.%4.%5.%6.%7.%8.%9."/>
      <w:lvlJc w:val="left"/>
      <w:pPr>
        <w:ind w:left="2520" w:hanging="1800"/>
      </w:pPr>
      <w:rPr>
        <w:b w:val="0"/>
      </w:rPr>
    </w:lvl>
  </w:abstractNum>
  <w:abstractNum w:abstractNumId="12" w15:restartNumberingAfterBreak="0">
    <w:nsid w:val="38A67ED1"/>
    <w:multiLevelType w:val="hybridMultilevel"/>
    <w:tmpl w:val="FD6CE5FC"/>
    <w:lvl w:ilvl="0" w:tplc="AF98E418">
      <w:start w:val="1"/>
      <w:numFmt w:val="decimal"/>
      <w:lvlText w:val="%1."/>
      <w:lvlJc w:val="left"/>
      <w:pPr>
        <w:ind w:left="1211" w:hanging="360"/>
      </w:pPr>
      <w:rPr>
        <w:rFonts w:hint="default"/>
        <w:b/>
        <w:sz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38E736CE"/>
    <w:multiLevelType w:val="hybridMultilevel"/>
    <w:tmpl w:val="E65607A6"/>
    <w:lvl w:ilvl="0" w:tplc="4CA85AA6">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A521AD4"/>
    <w:multiLevelType w:val="hybridMultilevel"/>
    <w:tmpl w:val="5580862C"/>
    <w:lvl w:ilvl="0" w:tplc="70AE4A8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5CC60D9"/>
    <w:multiLevelType w:val="hybridMultilevel"/>
    <w:tmpl w:val="FC46B50A"/>
    <w:lvl w:ilvl="0" w:tplc="28E2A8E6">
      <w:start w:val="1"/>
      <w:numFmt w:val="decimal"/>
      <w:lvlText w:val="%1."/>
      <w:lvlJc w:val="left"/>
      <w:pPr>
        <w:ind w:left="1331" w:hanging="480"/>
      </w:pPr>
      <w:rPr>
        <w:rFonts w:hint="default"/>
        <w:b/>
        <w:sz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6B54B51"/>
    <w:multiLevelType w:val="hybridMultilevel"/>
    <w:tmpl w:val="722A43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7927834"/>
    <w:multiLevelType w:val="hybridMultilevel"/>
    <w:tmpl w:val="0C126B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E2551D"/>
    <w:multiLevelType w:val="hybridMultilevel"/>
    <w:tmpl w:val="3F0AC0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06338B"/>
    <w:multiLevelType w:val="hybridMultilevel"/>
    <w:tmpl w:val="7340BB8A"/>
    <w:lvl w:ilvl="0" w:tplc="A7388A62">
      <w:start w:val="1"/>
      <w:numFmt w:val="decimal"/>
      <w:lvlText w:val="%1."/>
      <w:lvlJc w:val="left"/>
      <w:pPr>
        <w:ind w:left="269" w:hanging="360"/>
      </w:pPr>
    </w:lvl>
    <w:lvl w:ilvl="1" w:tplc="04270019">
      <w:start w:val="1"/>
      <w:numFmt w:val="lowerLetter"/>
      <w:lvlText w:val="%2."/>
      <w:lvlJc w:val="left"/>
      <w:pPr>
        <w:ind w:left="989" w:hanging="360"/>
      </w:pPr>
    </w:lvl>
    <w:lvl w:ilvl="2" w:tplc="0427001B">
      <w:start w:val="1"/>
      <w:numFmt w:val="lowerRoman"/>
      <w:lvlText w:val="%3."/>
      <w:lvlJc w:val="right"/>
      <w:pPr>
        <w:ind w:left="1709" w:hanging="180"/>
      </w:pPr>
    </w:lvl>
    <w:lvl w:ilvl="3" w:tplc="0427000F">
      <w:start w:val="1"/>
      <w:numFmt w:val="decimal"/>
      <w:lvlText w:val="%4."/>
      <w:lvlJc w:val="left"/>
      <w:pPr>
        <w:ind w:left="2429" w:hanging="360"/>
      </w:pPr>
    </w:lvl>
    <w:lvl w:ilvl="4" w:tplc="04270019">
      <w:start w:val="1"/>
      <w:numFmt w:val="lowerLetter"/>
      <w:lvlText w:val="%5."/>
      <w:lvlJc w:val="left"/>
      <w:pPr>
        <w:ind w:left="3149" w:hanging="360"/>
      </w:pPr>
    </w:lvl>
    <w:lvl w:ilvl="5" w:tplc="0427001B">
      <w:start w:val="1"/>
      <w:numFmt w:val="lowerRoman"/>
      <w:lvlText w:val="%6."/>
      <w:lvlJc w:val="right"/>
      <w:pPr>
        <w:ind w:left="3869" w:hanging="180"/>
      </w:pPr>
    </w:lvl>
    <w:lvl w:ilvl="6" w:tplc="0427000F">
      <w:start w:val="1"/>
      <w:numFmt w:val="decimal"/>
      <w:lvlText w:val="%7."/>
      <w:lvlJc w:val="left"/>
      <w:pPr>
        <w:ind w:left="4589" w:hanging="360"/>
      </w:pPr>
    </w:lvl>
    <w:lvl w:ilvl="7" w:tplc="04270019">
      <w:start w:val="1"/>
      <w:numFmt w:val="lowerLetter"/>
      <w:lvlText w:val="%8."/>
      <w:lvlJc w:val="left"/>
      <w:pPr>
        <w:ind w:left="5309" w:hanging="360"/>
      </w:pPr>
    </w:lvl>
    <w:lvl w:ilvl="8" w:tplc="0427001B">
      <w:start w:val="1"/>
      <w:numFmt w:val="lowerRoman"/>
      <w:lvlText w:val="%9."/>
      <w:lvlJc w:val="right"/>
      <w:pPr>
        <w:ind w:left="6029" w:hanging="180"/>
      </w:pPr>
    </w:lvl>
  </w:abstractNum>
  <w:abstractNum w:abstractNumId="20" w15:restartNumberingAfterBreak="0">
    <w:nsid w:val="562340CE"/>
    <w:multiLevelType w:val="multilevel"/>
    <w:tmpl w:val="DC4A7D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7E81787"/>
    <w:multiLevelType w:val="hybridMultilevel"/>
    <w:tmpl w:val="47EECA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5EA4013F"/>
    <w:multiLevelType w:val="hybridMultilevel"/>
    <w:tmpl w:val="0A163E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F503D02"/>
    <w:multiLevelType w:val="singleLevel"/>
    <w:tmpl w:val="6F5A2E2E"/>
    <w:lvl w:ilvl="0">
      <w:start w:val="1"/>
      <w:numFmt w:val="decimal"/>
      <w:lvlText w:val="%1."/>
      <w:lvlJc w:val="left"/>
      <w:pPr>
        <w:tabs>
          <w:tab w:val="num" w:pos="1080"/>
        </w:tabs>
        <w:ind w:left="1080" w:hanging="360"/>
      </w:pPr>
      <w:rPr>
        <w:rFonts w:hint="default"/>
      </w:rPr>
    </w:lvl>
  </w:abstractNum>
  <w:abstractNum w:abstractNumId="24" w15:restartNumberingAfterBreak="0">
    <w:nsid w:val="65FD64D6"/>
    <w:multiLevelType w:val="hybridMultilevel"/>
    <w:tmpl w:val="CB2273A0"/>
    <w:lvl w:ilvl="0" w:tplc="E14CE60A">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6A2FB4"/>
    <w:multiLevelType w:val="multilevel"/>
    <w:tmpl w:val="DA4E7B5C"/>
    <w:lvl w:ilvl="0">
      <w:start w:val="1"/>
      <w:numFmt w:val="decimal"/>
      <w:lvlText w:val="%1."/>
      <w:lvlJc w:val="left"/>
      <w:pPr>
        <w:ind w:left="1080" w:hanging="360"/>
      </w:pPr>
      <w:rPr>
        <w:rFonts w:hint="default"/>
        <w:b w:val="0"/>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A9C3039"/>
    <w:multiLevelType w:val="multilevel"/>
    <w:tmpl w:val="5A340AD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2EF0DB7"/>
    <w:multiLevelType w:val="hybridMultilevel"/>
    <w:tmpl w:val="339A2978"/>
    <w:lvl w:ilvl="0" w:tplc="AB60EF92">
      <w:start w:val="1"/>
      <w:numFmt w:val="decimal"/>
      <w:lvlText w:val="%1."/>
      <w:lvlJc w:val="left"/>
      <w:pPr>
        <w:ind w:left="2629" w:hanging="360"/>
      </w:pPr>
      <w:rPr>
        <w:rFonts w:hint="default"/>
      </w:rPr>
    </w:lvl>
    <w:lvl w:ilvl="1" w:tplc="04270019" w:tentative="1">
      <w:start w:val="1"/>
      <w:numFmt w:val="lowerLetter"/>
      <w:lvlText w:val="%2."/>
      <w:lvlJc w:val="left"/>
      <w:pPr>
        <w:ind w:left="3349" w:hanging="360"/>
      </w:pPr>
    </w:lvl>
    <w:lvl w:ilvl="2" w:tplc="0427001B" w:tentative="1">
      <w:start w:val="1"/>
      <w:numFmt w:val="lowerRoman"/>
      <w:lvlText w:val="%3."/>
      <w:lvlJc w:val="right"/>
      <w:pPr>
        <w:ind w:left="4069" w:hanging="180"/>
      </w:pPr>
    </w:lvl>
    <w:lvl w:ilvl="3" w:tplc="0427000F" w:tentative="1">
      <w:start w:val="1"/>
      <w:numFmt w:val="decimal"/>
      <w:lvlText w:val="%4."/>
      <w:lvlJc w:val="left"/>
      <w:pPr>
        <w:ind w:left="4789" w:hanging="360"/>
      </w:pPr>
    </w:lvl>
    <w:lvl w:ilvl="4" w:tplc="04270019" w:tentative="1">
      <w:start w:val="1"/>
      <w:numFmt w:val="lowerLetter"/>
      <w:lvlText w:val="%5."/>
      <w:lvlJc w:val="left"/>
      <w:pPr>
        <w:ind w:left="5509" w:hanging="360"/>
      </w:pPr>
    </w:lvl>
    <w:lvl w:ilvl="5" w:tplc="0427001B" w:tentative="1">
      <w:start w:val="1"/>
      <w:numFmt w:val="lowerRoman"/>
      <w:lvlText w:val="%6."/>
      <w:lvlJc w:val="right"/>
      <w:pPr>
        <w:ind w:left="6229" w:hanging="180"/>
      </w:pPr>
    </w:lvl>
    <w:lvl w:ilvl="6" w:tplc="0427000F" w:tentative="1">
      <w:start w:val="1"/>
      <w:numFmt w:val="decimal"/>
      <w:lvlText w:val="%7."/>
      <w:lvlJc w:val="left"/>
      <w:pPr>
        <w:ind w:left="6949" w:hanging="360"/>
      </w:pPr>
    </w:lvl>
    <w:lvl w:ilvl="7" w:tplc="04270019" w:tentative="1">
      <w:start w:val="1"/>
      <w:numFmt w:val="lowerLetter"/>
      <w:lvlText w:val="%8."/>
      <w:lvlJc w:val="left"/>
      <w:pPr>
        <w:ind w:left="7669" w:hanging="360"/>
      </w:pPr>
    </w:lvl>
    <w:lvl w:ilvl="8" w:tplc="0427001B" w:tentative="1">
      <w:start w:val="1"/>
      <w:numFmt w:val="lowerRoman"/>
      <w:lvlText w:val="%9."/>
      <w:lvlJc w:val="right"/>
      <w:pPr>
        <w:ind w:left="8389" w:hanging="180"/>
      </w:pPr>
    </w:lvl>
  </w:abstractNum>
  <w:abstractNum w:abstractNumId="28" w15:restartNumberingAfterBreak="0">
    <w:nsid w:val="7A961B10"/>
    <w:multiLevelType w:val="hybridMultilevel"/>
    <w:tmpl w:val="68AA99F8"/>
    <w:lvl w:ilvl="0" w:tplc="B47813AE">
      <w:start w:val="1"/>
      <w:numFmt w:val="decimal"/>
      <w:lvlText w:val="%1."/>
      <w:lvlJc w:val="left"/>
      <w:pPr>
        <w:ind w:left="1211" w:hanging="360"/>
      </w:pPr>
      <w:rPr>
        <w:rFonts w:eastAsia="Calibri" w:hint="default"/>
        <w:b/>
        <w:color w:val="auto"/>
        <w:sz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3"/>
  </w:num>
  <w:num w:numId="2">
    <w:abstractNumId w:val="10"/>
  </w:num>
  <w:num w:numId="3">
    <w:abstractNumId w:val="25"/>
  </w:num>
  <w:num w:numId="4">
    <w:abstractNumId w:val="7"/>
  </w:num>
  <w:num w:numId="5">
    <w:abstractNumId w:val="26"/>
  </w:num>
  <w:num w:numId="6">
    <w:abstractNumId w:val="27"/>
  </w:num>
  <w:num w:numId="7">
    <w:abstractNumId w:val="9"/>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5"/>
  </w:num>
  <w:num w:numId="17">
    <w:abstractNumId w:val="28"/>
  </w:num>
  <w:num w:numId="18">
    <w:abstractNumId w:val="15"/>
  </w:num>
  <w:num w:numId="19">
    <w:abstractNumId w:val="8"/>
  </w:num>
  <w:num w:numId="20">
    <w:abstractNumId w:val="13"/>
  </w:num>
  <w:num w:numId="21">
    <w:abstractNumId w:val="0"/>
  </w:num>
  <w:num w:numId="22">
    <w:abstractNumId w:val="14"/>
  </w:num>
  <w:num w:numId="23">
    <w:abstractNumId w:val="3"/>
  </w:num>
  <w:num w:numId="24">
    <w:abstractNumId w:val="24"/>
  </w:num>
  <w:num w:numId="25">
    <w:abstractNumId w:val="1"/>
  </w:num>
  <w:num w:numId="26">
    <w:abstractNumId w:val="6"/>
  </w:num>
  <w:num w:numId="27">
    <w:abstractNumId w:val="18"/>
  </w:num>
  <w:num w:numId="28">
    <w:abstractNumId w:val="17"/>
  </w:num>
  <w:num w:numId="29">
    <w:abstractNumId w:val="16"/>
  </w:num>
  <w:num w:numId="30">
    <w:abstractNumId w:val="20"/>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1D"/>
    <w:rsid w:val="000019D6"/>
    <w:rsid w:val="000030DF"/>
    <w:rsid w:val="000072E1"/>
    <w:rsid w:val="0000791F"/>
    <w:rsid w:val="00014657"/>
    <w:rsid w:val="00021BA6"/>
    <w:rsid w:val="000225AD"/>
    <w:rsid w:val="00025700"/>
    <w:rsid w:val="00032BE0"/>
    <w:rsid w:val="00041E2D"/>
    <w:rsid w:val="00053CCA"/>
    <w:rsid w:val="00055D1F"/>
    <w:rsid w:val="0005618C"/>
    <w:rsid w:val="000636BA"/>
    <w:rsid w:val="00067E30"/>
    <w:rsid w:val="000703EE"/>
    <w:rsid w:val="000758D2"/>
    <w:rsid w:val="0007679F"/>
    <w:rsid w:val="000A330A"/>
    <w:rsid w:val="000A3DC2"/>
    <w:rsid w:val="000A7233"/>
    <w:rsid w:val="000A7400"/>
    <w:rsid w:val="000B2BAF"/>
    <w:rsid w:val="000C0A45"/>
    <w:rsid w:val="000C333A"/>
    <w:rsid w:val="000C7225"/>
    <w:rsid w:val="000D5A56"/>
    <w:rsid w:val="000E5782"/>
    <w:rsid w:val="000F228E"/>
    <w:rsid w:val="000F351B"/>
    <w:rsid w:val="000F4685"/>
    <w:rsid w:val="00106474"/>
    <w:rsid w:val="00106BC5"/>
    <w:rsid w:val="00133DED"/>
    <w:rsid w:val="00150DB6"/>
    <w:rsid w:val="0015307B"/>
    <w:rsid w:val="00155A02"/>
    <w:rsid w:val="0016195B"/>
    <w:rsid w:val="00171C6B"/>
    <w:rsid w:val="0017503C"/>
    <w:rsid w:val="00180DC0"/>
    <w:rsid w:val="001864D8"/>
    <w:rsid w:val="001A37A4"/>
    <w:rsid w:val="001A46FD"/>
    <w:rsid w:val="001A49D4"/>
    <w:rsid w:val="001B48C3"/>
    <w:rsid w:val="001C44CA"/>
    <w:rsid w:val="001D3A98"/>
    <w:rsid w:val="001D3CB9"/>
    <w:rsid w:val="001E1F99"/>
    <w:rsid w:val="001E26F1"/>
    <w:rsid w:val="001E342F"/>
    <w:rsid w:val="001F1382"/>
    <w:rsid w:val="00201707"/>
    <w:rsid w:val="0020191E"/>
    <w:rsid w:val="00214390"/>
    <w:rsid w:val="00217B50"/>
    <w:rsid w:val="002254EF"/>
    <w:rsid w:val="002260D3"/>
    <w:rsid w:val="0023116F"/>
    <w:rsid w:val="00232F6F"/>
    <w:rsid w:val="00235BA3"/>
    <w:rsid w:val="0024688F"/>
    <w:rsid w:val="00261C7A"/>
    <w:rsid w:val="0026450C"/>
    <w:rsid w:val="00265ABA"/>
    <w:rsid w:val="002720E3"/>
    <w:rsid w:val="002728C5"/>
    <w:rsid w:val="00272D0B"/>
    <w:rsid w:val="00293691"/>
    <w:rsid w:val="002A0080"/>
    <w:rsid w:val="002A13D5"/>
    <w:rsid w:val="002A7138"/>
    <w:rsid w:val="002B0A5C"/>
    <w:rsid w:val="002B170F"/>
    <w:rsid w:val="002B7281"/>
    <w:rsid w:val="002B778F"/>
    <w:rsid w:val="002D69A1"/>
    <w:rsid w:val="002E382A"/>
    <w:rsid w:val="002E471E"/>
    <w:rsid w:val="002F2EFE"/>
    <w:rsid w:val="002F63FC"/>
    <w:rsid w:val="00300ED8"/>
    <w:rsid w:val="00301C1B"/>
    <w:rsid w:val="00304756"/>
    <w:rsid w:val="00315415"/>
    <w:rsid w:val="00317412"/>
    <w:rsid w:val="003237D5"/>
    <w:rsid w:val="00325284"/>
    <w:rsid w:val="003260D0"/>
    <w:rsid w:val="00330ACB"/>
    <w:rsid w:val="00332B9D"/>
    <w:rsid w:val="0034187C"/>
    <w:rsid w:val="00342634"/>
    <w:rsid w:val="00346A98"/>
    <w:rsid w:val="003478A6"/>
    <w:rsid w:val="003560FA"/>
    <w:rsid w:val="00374689"/>
    <w:rsid w:val="003746B8"/>
    <w:rsid w:val="00381814"/>
    <w:rsid w:val="003B09EC"/>
    <w:rsid w:val="003D5D3B"/>
    <w:rsid w:val="003E7917"/>
    <w:rsid w:val="003F2EA0"/>
    <w:rsid w:val="00405B1C"/>
    <w:rsid w:val="00407681"/>
    <w:rsid w:val="00410830"/>
    <w:rsid w:val="00411F64"/>
    <w:rsid w:val="0041521F"/>
    <w:rsid w:val="00420FCE"/>
    <w:rsid w:val="00425E00"/>
    <w:rsid w:val="004368E2"/>
    <w:rsid w:val="00437D63"/>
    <w:rsid w:val="0044382C"/>
    <w:rsid w:val="00445958"/>
    <w:rsid w:val="0046482B"/>
    <w:rsid w:val="00465A8F"/>
    <w:rsid w:val="004708B0"/>
    <w:rsid w:val="004723A3"/>
    <w:rsid w:val="00474C2D"/>
    <w:rsid w:val="0047598D"/>
    <w:rsid w:val="00482906"/>
    <w:rsid w:val="00492E61"/>
    <w:rsid w:val="004A726F"/>
    <w:rsid w:val="004B0834"/>
    <w:rsid w:val="004B2198"/>
    <w:rsid w:val="004D64A4"/>
    <w:rsid w:val="004D7D0A"/>
    <w:rsid w:val="004E2E21"/>
    <w:rsid w:val="004E656C"/>
    <w:rsid w:val="005048BB"/>
    <w:rsid w:val="00510CFE"/>
    <w:rsid w:val="00520F1B"/>
    <w:rsid w:val="00527B0D"/>
    <w:rsid w:val="00530167"/>
    <w:rsid w:val="005345F2"/>
    <w:rsid w:val="00542A86"/>
    <w:rsid w:val="00550CAC"/>
    <w:rsid w:val="0056340C"/>
    <w:rsid w:val="00563E60"/>
    <w:rsid w:val="00573F77"/>
    <w:rsid w:val="00593CE1"/>
    <w:rsid w:val="0059746A"/>
    <w:rsid w:val="005A0FE4"/>
    <w:rsid w:val="005A496E"/>
    <w:rsid w:val="005A7E64"/>
    <w:rsid w:val="005B1EAC"/>
    <w:rsid w:val="005B2C06"/>
    <w:rsid w:val="005B2D4C"/>
    <w:rsid w:val="005C39D5"/>
    <w:rsid w:val="005C4EAC"/>
    <w:rsid w:val="005D45AD"/>
    <w:rsid w:val="005F0ACB"/>
    <w:rsid w:val="005F7679"/>
    <w:rsid w:val="0060121B"/>
    <w:rsid w:val="00615667"/>
    <w:rsid w:val="00616B6A"/>
    <w:rsid w:val="00616F34"/>
    <w:rsid w:val="0064079A"/>
    <w:rsid w:val="00642E61"/>
    <w:rsid w:val="00652BF9"/>
    <w:rsid w:val="0065350B"/>
    <w:rsid w:val="006544C5"/>
    <w:rsid w:val="00661CA1"/>
    <w:rsid w:val="00662472"/>
    <w:rsid w:val="006644D4"/>
    <w:rsid w:val="00664CAE"/>
    <w:rsid w:val="00670FA3"/>
    <w:rsid w:val="00680E13"/>
    <w:rsid w:val="00681D8A"/>
    <w:rsid w:val="0069541E"/>
    <w:rsid w:val="006A03A9"/>
    <w:rsid w:val="006A6ECA"/>
    <w:rsid w:val="006B05A7"/>
    <w:rsid w:val="006B704E"/>
    <w:rsid w:val="006C428C"/>
    <w:rsid w:val="006D64D0"/>
    <w:rsid w:val="006E18FF"/>
    <w:rsid w:val="006F160F"/>
    <w:rsid w:val="007026C4"/>
    <w:rsid w:val="0070311C"/>
    <w:rsid w:val="00706214"/>
    <w:rsid w:val="00723A14"/>
    <w:rsid w:val="007309AB"/>
    <w:rsid w:val="00731DD0"/>
    <w:rsid w:val="00736ED1"/>
    <w:rsid w:val="007536F7"/>
    <w:rsid w:val="00770678"/>
    <w:rsid w:val="00776730"/>
    <w:rsid w:val="00780F35"/>
    <w:rsid w:val="0078316F"/>
    <w:rsid w:val="007952D9"/>
    <w:rsid w:val="007A0D6C"/>
    <w:rsid w:val="007A27E5"/>
    <w:rsid w:val="007C0DB5"/>
    <w:rsid w:val="007C0EF2"/>
    <w:rsid w:val="007D13E1"/>
    <w:rsid w:val="007F327A"/>
    <w:rsid w:val="007F4115"/>
    <w:rsid w:val="00803479"/>
    <w:rsid w:val="00811663"/>
    <w:rsid w:val="00811871"/>
    <w:rsid w:val="00817379"/>
    <w:rsid w:val="00821719"/>
    <w:rsid w:val="00822906"/>
    <w:rsid w:val="00833761"/>
    <w:rsid w:val="0083567C"/>
    <w:rsid w:val="0084238C"/>
    <w:rsid w:val="0085565B"/>
    <w:rsid w:val="008650C7"/>
    <w:rsid w:val="00865556"/>
    <w:rsid w:val="0087683F"/>
    <w:rsid w:val="0088766F"/>
    <w:rsid w:val="008A1BCD"/>
    <w:rsid w:val="008B3F7F"/>
    <w:rsid w:val="008B45D1"/>
    <w:rsid w:val="008B5543"/>
    <w:rsid w:val="008B76AA"/>
    <w:rsid w:val="008C0486"/>
    <w:rsid w:val="008C73F0"/>
    <w:rsid w:val="008C7C39"/>
    <w:rsid w:val="008E5C52"/>
    <w:rsid w:val="00900403"/>
    <w:rsid w:val="00910351"/>
    <w:rsid w:val="0091782D"/>
    <w:rsid w:val="00920C58"/>
    <w:rsid w:val="009212CC"/>
    <w:rsid w:val="00923190"/>
    <w:rsid w:val="00927BDD"/>
    <w:rsid w:val="009301D2"/>
    <w:rsid w:val="009331C1"/>
    <w:rsid w:val="00940BA1"/>
    <w:rsid w:val="00941057"/>
    <w:rsid w:val="0095053A"/>
    <w:rsid w:val="009522A5"/>
    <w:rsid w:val="00967D28"/>
    <w:rsid w:val="009742F1"/>
    <w:rsid w:val="00976FD5"/>
    <w:rsid w:val="00984766"/>
    <w:rsid w:val="009A04F3"/>
    <w:rsid w:val="009B1DB2"/>
    <w:rsid w:val="009C2642"/>
    <w:rsid w:val="009C295D"/>
    <w:rsid w:val="009C3674"/>
    <w:rsid w:val="009C6AA9"/>
    <w:rsid w:val="009D19A0"/>
    <w:rsid w:val="009D251D"/>
    <w:rsid w:val="009D403A"/>
    <w:rsid w:val="009D4CEA"/>
    <w:rsid w:val="00A00C0E"/>
    <w:rsid w:val="00A16C4C"/>
    <w:rsid w:val="00A17FCD"/>
    <w:rsid w:val="00A235B7"/>
    <w:rsid w:val="00A23C9A"/>
    <w:rsid w:val="00A24F39"/>
    <w:rsid w:val="00A31AF0"/>
    <w:rsid w:val="00A32AE4"/>
    <w:rsid w:val="00A350DB"/>
    <w:rsid w:val="00A426D1"/>
    <w:rsid w:val="00A52A12"/>
    <w:rsid w:val="00A54C2D"/>
    <w:rsid w:val="00A84D81"/>
    <w:rsid w:val="00A92DCE"/>
    <w:rsid w:val="00A937AB"/>
    <w:rsid w:val="00A96125"/>
    <w:rsid w:val="00AA0B14"/>
    <w:rsid w:val="00AB0E21"/>
    <w:rsid w:val="00AB319D"/>
    <w:rsid w:val="00AB4D3E"/>
    <w:rsid w:val="00AC2F88"/>
    <w:rsid w:val="00AC3F33"/>
    <w:rsid w:val="00AD28E6"/>
    <w:rsid w:val="00B06AF9"/>
    <w:rsid w:val="00B10768"/>
    <w:rsid w:val="00B16DA8"/>
    <w:rsid w:val="00B23419"/>
    <w:rsid w:val="00B26521"/>
    <w:rsid w:val="00B27A94"/>
    <w:rsid w:val="00B31766"/>
    <w:rsid w:val="00B31B67"/>
    <w:rsid w:val="00B32B97"/>
    <w:rsid w:val="00B40941"/>
    <w:rsid w:val="00B82D4C"/>
    <w:rsid w:val="00B85D41"/>
    <w:rsid w:val="00B86704"/>
    <w:rsid w:val="00B9792F"/>
    <w:rsid w:val="00BA0AFE"/>
    <w:rsid w:val="00BA41E2"/>
    <w:rsid w:val="00BB6DE6"/>
    <w:rsid w:val="00BC2F6C"/>
    <w:rsid w:val="00BD0B5A"/>
    <w:rsid w:val="00BD1D11"/>
    <w:rsid w:val="00BD2A6A"/>
    <w:rsid w:val="00BE4BFD"/>
    <w:rsid w:val="00BF1482"/>
    <w:rsid w:val="00BF3527"/>
    <w:rsid w:val="00C0667C"/>
    <w:rsid w:val="00C13C4B"/>
    <w:rsid w:val="00C14231"/>
    <w:rsid w:val="00C279E9"/>
    <w:rsid w:val="00C341B6"/>
    <w:rsid w:val="00C44929"/>
    <w:rsid w:val="00C54776"/>
    <w:rsid w:val="00C57D91"/>
    <w:rsid w:val="00C60F1D"/>
    <w:rsid w:val="00C715B4"/>
    <w:rsid w:val="00C86C32"/>
    <w:rsid w:val="00C902D0"/>
    <w:rsid w:val="00C91D30"/>
    <w:rsid w:val="00C95A65"/>
    <w:rsid w:val="00C96D04"/>
    <w:rsid w:val="00CB538A"/>
    <w:rsid w:val="00CC7564"/>
    <w:rsid w:val="00CD1CED"/>
    <w:rsid w:val="00CD208D"/>
    <w:rsid w:val="00CF2552"/>
    <w:rsid w:val="00CF320D"/>
    <w:rsid w:val="00CF66D9"/>
    <w:rsid w:val="00D04A29"/>
    <w:rsid w:val="00D12047"/>
    <w:rsid w:val="00D12B4C"/>
    <w:rsid w:val="00D22351"/>
    <w:rsid w:val="00D231E7"/>
    <w:rsid w:val="00D61D44"/>
    <w:rsid w:val="00D61DB9"/>
    <w:rsid w:val="00D6269E"/>
    <w:rsid w:val="00D63FA3"/>
    <w:rsid w:val="00D657C9"/>
    <w:rsid w:val="00D67A8B"/>
    <w:rsid w:val="00D72696"/>
    <w:rsid w:val="00D7424E"/>
    <w:rsid w:val="00D75BED"/>
    <w:rsid w:val="00D8230B"/>
    <w:rsid w:val="00D9179F"/>
    <w:rsid w:val="00D93C4C"/>
    <w:rsid w:val="00D9679E"/>
    <w:rsid w:val="00DA20E1"/>
    <w:rsid w:val="00DC2736"/>
    <w:rsid w:val="00DC3835"/>
    <w:rsid w:val="00DC74F6"/>
    <w:rsid w:val="00DD06B0"/>
    <w:rsid w:val="00DD1A27"/>
    <w:rsid w:val="00DD1D03"/>
    <w:rsid w:val="00DE0130"/>
    <w:rsid w:val="00DE36D0"/>
    <w:rsid w:val="00DE4C17"/>
    <w:rsid w:val="00E0604E"/>
    <w:rsid w:val="00E07D2B"/>
    <w:rsid w:val="00E07DC1"/>
    <w:rsid w:val="00E11F4A"/>
    <w:rsid w:val="00E2502D"/>
    <w:rsid w:val="00E25E44"/>
    <w:rsid w:val="00E31F50"/>
    <w:rsid w:val="00E5634E"/>
    <w:rsid w:val="00EA49DC"/>
    <w:rsid w:val="00EC45BC"/>
    <w:rsid w:val="00EC6712"/>
    <w:rsid w:val="00ED4C3C"/>
    <w:rsid w:val="00EE7260"/>
    <w:rsid w:val="00EF198C"/>
    <w:rsid w:val="00EF2E77"/>
    <w:rsid w:val="00EF54C2"/>
    <w:rsid w:val="00F11691"/>
    <w:rsid w:val="00F24478"/>
    <w:rsid w:val="00F25979"/>
    <w:rsid w:val="00F26C83"/>
    <w:rsid w:val="00F40A15"/>
    <w:rsid w:val="00F42AC7"/>
    <w:rsid w:val="00F56EB1"/>
    <w:rsid w:val="00F9042B"/>
    <w:rsid w:val="00F919F3"/>
    <w:rsid w:val="00F97133"/>
    <w:rsid w:val="00FC135D"/>
    <w:rsid w:val="00FC73B9"/>
    <w:rsid w:val="00FD3068"/>
    <w:rsid w:val="00FF002B"/>
    <w:rsid w:val="00FF5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193E4F"/>
  <w15:docId w15:val="{4ABB012E-01B9-448C-BCCC-484502EA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16C4C"/>
    <w:rPr>
      <w:lang w:eastAsia="en-US"/>
    </w:rPr>
  </w:style>
  <w:style w:type="paragraph" w:styleId="Antrat1">
    <w:name w:val="heading 1"/>
    <w:basedOn w:val="prastasis"/>
    <w:next w:val="prastasis"/>
    <w:link w:val="Antrat1Diagrama"/>
    <w:uiPriority w:val="9"/>
    <w:qFormat/>
    <w:rsid w:val="00A16C4C"/>
    <w:pPr>
      <w:keepNext/>
      <w:jc w:val="center"/>
      <w:outlineLvl w:val="0"/>
    </w:pPr>
    <w:rPr>
      <w:sz w:val="24"/>
    </w:rPr>
  </w:style>
  <w:style w:type="paragraph" w:styleId="Antrat2">
    <w:name w:val="heading 2"/>
    <w:basedOn w:val="prastasis"/>
    <w:next w:val="prastasis"/>
    <w:qFormat/>
    <w:rsid w:val="00A16C4C"/>
    <w:pPr>
      <w:keepNext/>
      <w:tabs>
        <w:tab w:val="left" w:pos="9070"/>
      </w:tabs>
      <w:ind w:right="-2"/>
      <w:jc w:val="center"/>
      <w:outlineLvl w:val="1"/>
    </w:pPr>
    <w:rPr>
      <w:b/>
      <w:caps/>
      <w:spacing w:val="40"/>
      <w:sz w:val="24"/>
    </w:rPr>
  </w:style>
  <w:style w:type="paragraph" w:styleId="Antrat3">
    <w:name w:val="heading 3"/>
    <w:basedOn w:val="prastasis"/>
    <w:next w:val="prastasis"/>
    <w:qFormat/>
    <w:rsid w:val="00A16C4C"/>
    <w:pPr>
      <w:keepNext/>
      <w:jc w:val="center"/>
      <w:outlineLvl w:val="2"/>
    </w:pPr>
    <w:rPr>
      <w:rFonts w:ascii="TimesLT" w:hAnsi="TimesLT"/>
      <w:b/>
    </w:rPr>
  </w:style>
  <w:style w:type="paragraph" w:styleId="Antrat4">
    <w:name w:val="heading 4"/>
    <w:basedOn w:val="prastasis"/>
    <w:next w:val="prastasis"/>
    <w:qFormat/>
    <w:rsid w:val="00A16C4C"/>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A16C4C"/>
    <w:pPr>
      <w:spacing w:line="480" w:lineRule="auto"/>
      <w:jc w:val="both"/>
    </w:pPr>
    <w:rPr>
      <w:sz w:val="24"/>
    </w:rPr>
  </w:style>
  <w:style w:type="paragraph" w:styleId="Tekstoblokas">
    <w:name w:val="Block Text"/>
    <w:basedOn w:val="prastasis"/>
    <w:rsid w:val="00A16C4C"/>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link w:val="PavadinimasDiagrama"/>
    <w:qFormat/>
    <w:rsid w:val="00A16C4C"/>
    <w:pPr>
      <w:shd w:val="clear" w:color="auto" w:fill="FFFFFF"/>
      <w:spacing w:before="511"/>
      <w:ind w:left="526"/>
      <w:jc w:val="center"/>
    </w:pPr>
    <w:rPr>
      <w:rFonts w:ascii="TimesLT" w:hAnsi="TimesLT"/>
      <w:sz w:val="24"/>
    </w:rPr>
  </w:style>
  <w:style w:type="paragraph" w:styleId="Pagrindiniotekstotrauka">
    <w:name w:val="Body Text Indent"/>
    <w:basedOn w:val="prastasis"/>
    <w:rsid w:val="00A16C4C"/>
    <w:pPr>
      <w:shd w:val="clear" w:color="auto" w:fill="FFFFFF"/>
      <w:spacing w:line="360" w:lineRule="auto"/>
      <w:ind w:left="569"/>
      <w:jc w:val="both"/>
    </w:pPr>
    <w:rPr>
      <w:rFonts w:ascii="TimesLT" w:hAnsi="TimesLT"/>
      <w:sz w:val="24"/>
    </w:rPr>
  </w:style>
  <w:style w:type="paragraph" w:styleId="Pagrindinistekstas2">
    <w:name w:val="Body Text 2"/>
    <w:basedOn w:val="prastasis"/>
    <w:rsid w:val="00A16C4C"/>
    <w:pPr>
      <w:shd w:val="clear" w:color="auto" w:fill="FFFFFF"/>
      <w:jc w:val="both"/>
    </w:pPr>
    <w:rPr>
      <w:rFonts w:ascii="TimesLT" w:hAnsi="TimesLT"/>
      <w:sz w:val="24"/>
    </w:rPr>
  </w:style>
  <w:style w:type="paragraph" w:styleId="Debesliotekstas">
    <w:name w:val="Balloon Text"/>
    <w:basedOn w:val="prastasis"/>
    <w:link w:val="DebesliotekstasDiagrama"/>
    <w:uiPriority w:val="99"/>
    <w:rsid w:val="00923190"/>
    <w:rPr>
      <w:rFonts w:ascii="Segoe UI" w:hAnsi="Segoe UI" w:cs="Segoe UI"/>
      <w:sz w:val="18"/>
      <w:szCs w:val="18"/>
    </w:rPr>
  </w:style>
  <w:style w:type="character" w:customStyle="1" w:styleId="DebesliotekstasDiagrama">
    <w:name w:val="Debesėlio tekstas Diagrama"/>
    <w:link w:val="Debesliotekstas"/>
    <w:uiPriority w:val="99"/>
    <w:rsid w:val="00923190"/>
    <w:rPr>
      <w:rFonts w:ascii="Segoe UI" w:hAnsi="Segoe UI" w:cs="Segoe UI"/>
      <w:sz w:val="18"/>
      <w:szCs w:val="18"/>
      <w:lang w:eastAsia="en-US"/>
    </w:rPr>
  </w:style>
  <w:style w:type="paragraph" w:styleId="HTMLiankstoformatuotas">
    <w:name w:val="HTML Preformatted"/>
    <w:basedOn w:val="prastasis"/>
    <w:link w:val="HTMLiankstoformatuotasDiagrama"/>
    <w:rsid w:val="005B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5B1EAC"/>
    <w:rPr>
      <w:rFonts w:ascii="Courier New" w:hAnsi="Courier New" w:cs="Courier New"/>
    </w:rPr>
  </w:style>
  <w:style w:type="paragraph" w:styleId="Sraopastraipa">
    <w:name w:val="List Paragraph"/>
    <w:basedOn w:val="prastasis"/>
    <w:uiPriority w:val="34"/>
    <w:qFormat/>
    <w:rsid w:val="00B23419"/>
    <w:pPr>
      <w:ind w:left="720"/>
      <w:contextualSpacing/>
    </w:pPr>
  </w:style>
  <w:style w:type="character" w:customStyle="1" w:styleId="PavadinimasDiagrama">
    <w:name w:val="Pavadinimas Diagrama"/>
    <w:basedOn w:val="Numatytasispastraiposriftas"/>
    <w:link w:val="Pavadinimas"/>
    <w:rsid w:val="00A00C0E"/>
    <w:rPr>
      <w:rFonts w:ascii="TimesLT" w:hAnsi="TimesLT"/>
      <w:sz w:val="24"/>
      <w:shd w:val="clear" w:color="auto" w:fill="FFFFFF"/>
      <w:lang w:eastAsia="en-US"/>
    </w:rPr>
  </w:style>
  <w:style w:type="paragraph" w:styleId="Pataisymai">
    <w:name w:val="Revision"/>
    <w:hidden/>
    <w:uiPriority w:val="99"/>
    <w:semiHidden/>
    <w:rsid w:val="0056340C"/>
    <w:rPr>
      <w:lang w:eastAsia="en-US"/>
    </w:rPr>
  </w:style>
  <w:style w:type="paragraph" w:customStyle="1" w:styleId="Antrat11">
    <w:name w:val="Antraštė 11"/>
    <w:basedOn w:val="prastasis"/>
    <w:next w:val="prastasis"/>
    <w:uiPriority w:val="9"/>
    <w:qFormat/>
    <w:rsid w:val="000F351B"/>
    <w:pPr>
      <w:keepNext/>
      <w:keepLines/>
      <w:spacing w:before="240" w:line="276" w:lineRule="auto"/>
      <w:outlineLvl w:val="0"/>
    </w:pPr>
    <w:rPr>
      <w:rFonts w:ascii="Cambria" w:hAnsi="Cambria"/>
      <w:color w:val="365F91"/>
      <w:sz w:val="32"/>
      <w:szCs w:val="32"/>
    </w:rPr>
  </w:style>
  <w:style w:type="numbering" w:customStyle="1" w:styleId="Sraonra1">
    <w:name w:val="Sąrašo nėra1"/>
    <w:next w:val="Sraonra"/>
    <w:uiPriority w:val="99"/>
    <w:semiHidden/>
    <w:unhideWhenUsed/>
    <w:rsid w:val="000F351B"/>
  </w:style>
  <w:style w:type="character" w:customStyle="1" w:styleId="Antrat1Diagrama">
    <w:name w:val="Antraštė 1 Diagrama"/>
    <w:basedOn w:val="Numatytasispastraiposriftas"/>
    <w:link w:val="Antrat1"/>
    <w:uiPriority w:val="9"/>
    <w:rsid w:val="000F351B"/>
    <w:rPr>
      <w:sz w:val="24"/>
      <w:lang w:eastAsia="en-US"/>
    </w:rPr>
  </w:style>
  <w:style w:type="character" w:customStyle="1" w:styleId="Hipersaitas1">
    <w:name w:val="Hipersaitas1"/>
    <w:basedOn w:val="Numatytasispastraiposriftas"/>
    <w:uiPriority w:val="99"/>
    <w:semiHidden/>
    <w:unhideWhenUsed/>
    <w:rsid w:val="000F351B"/>
    <w:rPr>
      <w:color w:val="0000FF"/>
      <w:u w:val="single"/>
    </w:rPr>
  </w:style>
  <w:style w:type="character" w:customStyle="1" w:styleId="Perirtashipersaitas1">
    <w:name w:val="Peržiūrėtas hipersaitas1"/>
    <w:basedOn w:val="Numatytasispastraiposriftas"/>
    <w:uiPriority w:val="99"/>
    <w:semiHidden/>
    <w:unhideWhenUsed/>
    <w:rsid w:val="000F351B"/>
    <w:rPr>
      <w:color w:val="800080"/>
      <w:u w:val="single"/>
    </w:rPr>
  </w:style>
  <w:style w:type="paragraph" w:customStyle="1" w:styleId="msonormal0">
    <w:name w:val="msonormal"/>
    <w:basedOn w:val="prastasis"/>
    <w:rsid w:val="000F351B"/>
    <w:pPr>
      <w:spacing w:before="100" w:beforeAutospacing="1" w:after="100" w:afterAutospacing="1"/>
    </w:pPr>
    <w:rPr>
      <w:sz w:val="24"/>
      <w:szCs w:val="24"/>
      <w:lang w:eastAsia="lt-LT"/>
    </w:rPr>
  </w:style>
  <w:style w:type="paragraph" w:styleId="Komentarotekstas">
    <w:name w:val="annotation text"/>
    <w:basedOn w:val="prastasis"/>
    <w:link w:val="KomentarotekstasDiagrama"/>
    <w:uiPriority w:val="99"/>
    <w:semiHidden/>
    <w:unhideWhenUsed/>
    <w:rsid w:val="000F351B"/>
    <w:pPr>
      <w:spacing w:after="200"/>
    </w:pPr>
    <w:rPr>
      <w:rFonts w:ascii="Calibri" w:eastAsia="Calibri" w:hAnsi="Calibri"/>
    </w:rPr>
  </w:style>
  <w:style w:type="character" w:customStyle="1" w:styleId="KomentarotekstasDiagrama">
    <w:name w:val="Komentaro tekstas Diagrama"/>
    <w:basedOn w:val="Numatytasispastraiposriftas"/>
    <w:link w:val="Komentarotekstas"/>
    <w:uiPriority w:val="99"/>
    <w:semiHidden/>
    <w:rsid w:val="000F351B"/>
    <w:rPr>
      <w:rFonts w:ascii="Calibri" w:eastAsia="Calibri" w:hAnsi="Calibri"/>
      <w:lang w:eastAsia="en-US"/>
    </w:rPr>
  </w:style>
  <w:style w:type="paragraph" w:styleId="Antrats">
    <w:name w:val="header"/>
    <w:basedOn w:val="prastasis"/>
    <w:link w:val="AntratsDiagrama"/>
    <w:uiPriority w:val="99"/>
    <w:unhideWhenUsed/>
    <w:rsid w:val="000F351B"/>
    <w:pPr>
      <w:tabs>
        <w:tab w:val="center" w:pos="4819"/>
        <w:tab w:val="right" w:pos="9638"/>
      </w:tabs>
    </w:pPr>
    <w:rPr>
      <w:rFonts w:ascii="Calibri" w:eastAsia="Calibri" w:hAnsi="Calibri"/>
      <w:sz w:val="22"/>
      <w:szCs w:val="22"/>
    </w:rPr>
  </w:style>
  <w:style w:type="character" w:customStyle="1" w:styleId="AntratsDiagrama">
    <w:name w:val="Antraštės Diagrama"/>
    <w:basedOn w:val="Numatytasispastraiposriftas"/>
    <w:link w:val="Antrats"/>
    <w:uiPriority w:val="99"/>
    <w:rsid w:val="000F351B"/>
    <w:rPr>
      <w:rFonts w:ascii="Calibri" w:eastAsia="Calibri" w:hAnsi="Calibri"/>
      <w:sz w:val="22"/>
      <w:szCs w:val="22"/>
      <w:lang w:eastAsia="en-US"/>
    </w:rPr>
  </w:style>
  <w:style w:type="paragraph" w:styleId="Porat">
    <w:name w:val="footer"/>
    <w:basedOn w:val="prastasis"/>
    <w:link w:val="PoratDiagrama"/>
    <w:uiPriority w:val="99"/>
    <w:unhideWhenUsed/>
    <w:rsid w:val="000F351B"/>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uiPriority w:val="99"/>
    <w:rsid w:val="000F351B"/>
    <w:rPr>
      <w:rFonts w:ascii="Calibri" w:eastAsia="Calibri" w:hAnsi="Calibri"/>
      <w:sz w:val="22"/>
      <w:szCs w:val="22"/>
      <w:lang w:eastAsia="en-US"/>
    </w:rPr>
  </w:style>
  <w:style w:type="paragraph" w:styleId="Komentarotema">
    <w:name w:val="annotation subject"/>
    <w:basedOn w:val="Komentarotekstas"/>
    <w:next w:val="Komentarotekstas"/>
    <w:link w:val="KomentarotemaDiagrama"/>
    <w:uiPriority w:val="99"/>
    <w:semiHidden/>
    <w:unhideWhenUsed/>
    <w:rsid w:val="000F351B"/>
    <w:rPr>
      <w:b/>
      <w:bCs/>
    </w:rPr>
  </w:style>
  <w:style w:type="character" w:customStyle="1" w:styleId="KomentarotemaDiagrama">
    <w:name w:val="Komentaro tema Diagrama"/>
    <w:basedOn w:val="KomentarotekstasDiagrama"/>
    <w:link w:val="Komentarotema"/>
    <w:uiPriority w:val="99"/>
    <w:semiHidden/>
    <w:rsid w:val="000F351B"/>
    <w:rPr>
      <w:rFonts w:ascii="Calibri" w:eastAsia="Calibri" w:hAnsi="Calibri"/>
      <w:b/>
      <w:bCs/>
      <w:lang w:eastAsia="en-US"/>
    </w:rPr>
  </w:style>
  <w:style w:type="paragraph" w:styleId="Betarp">
    <w:name w:val="No Spacing"/>
    <w:uiPriority w:val="1"/>
    <w:qFormat/>
    <w:rsid w:val="000F351B"/>
    <w:rPr>
      <w:rFonts w:ascii="Calibri" w:eastAsia="Calibri" w:hAnsi="Calibri"/>
      <w:sz w:val="22"/>
      <w:szCs w:val="22"/>
      <w:lang w:eastAsia="en-US"/>
    </w:rPr>
  </w:style>
  <w:style w:type="character" w:styleId="Komentaronuoroda">
    <w:name w:val="annotation reference"/>
    <w:basedOn w:val="Numatytasispastraiposriftas"/>
    <w:uiPriority w:val="99"/>
    <w:semiHidden/>
    <w:unhideWhenUsed/>
    <w:rsid w:val="000F351B"/>
    <w:rPr>
      <w:sz w:val="16"/>
      <w:szCs w:val="16"/>
    </w:rPr>
  </w:style>
  <w:style w:type="table" w:styleId="Lentelstinklelis">
    <w:name w:val="Table Grid"/>
    <w:basedOn w:val="prastojilentel"/>
    <w:uiPriority w:val="39"/>
    <w:rsid w:val="000F351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1">
    <w:name w:val="Antraštė 1 Diagrama1"/>
    <w:basedOn w:val="Numatytasispastraiposriftas"/>
    <w:uiPriority w:val="9"/>
    <w:rsid w:val="000F351B"/>
    <w:rPr>
      <w:rFonts w:asciiTheme="majorHAnsi" w:eastAsiaTheme="majorEastAsia" w:hAnsiTheme="majorHAnsi" w:cstheme="majorBidi"/>
      <w:color w:val="2E74B5" w:themeColor="accent1" w:themeShade="BF"/>
      <w:sz w:val="32"/>
      <w:szCs w:val="32"/>
    </w:rPr>
  </w:style>
  <w:style w:type="character" w:styleId="Hipersaitas">
    <w:name w:val="Hyperlink"/>
    <w:basedOn w:val="Numatytasispastraiposriftas"/>
    <w:uiPriority w:val="99"/>
    <w:unhideWhenUsed/>
    <w:rsid w:val="000F351B"/>
    <w:rPr>
      <w:color w:val="0563C1" w:themeColor="hyperlink"/>
      <w:u w:val="single"/>
    </w:rPr>
  </w:style>
  <w:style w:type="character" w:styleId="Perirtashipersaitas">
    <w:name w:val="FollowedHyperlink"/>
    <w:basedOn w:val="Numatytasispastraiposriftas"/>
    <w:uiPriority w:val="99"/>
    <w:semiHidden/>
    <w:unhideWhenUsed/>
    <w:rsid w:val="000F351B"/>
    <w:rPr>
      <w:color w:val="954F72" w:themeColor="followedHyperlink"/>
      <w:u w:val="single"/>
    </w:rPr>
  </w:style>
  <w:style w:type="table" w:customStyle="1" w:styleId="Lentelstinklelis1">
    <w:name w:val="Lentelės tinklelis1"/>
    <w:basedOn w:val="prastojilentel"/>
    <w:next w:val="Lentelstinklelis"/>
    <w:uiPriority w:val="59"/>
    <w:rsid w:val="000F3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0F351B"/>
    <w:rPr>
      <w:color w:val="605E5C"/>
      <w:shd w:val="clear" w:color="auto" w:fill="E1DFDD"/>
    </w:rPr>
  </w:style>
  <w:style w:type="character" w:customStyle="1" w:styleId="il">
    <w:name w:val="il"/>
    <w:basedOn w:val="Numatytasispastraiposriftas"/>
    <w:rsid w:val="000F351B"/>
  </w:style>
  <w:style w:type="paragraph" w:styleId="prastasiniatinklio">
    <w:name w:val="Normal (Web)"/>
    <w:basedOn w:val="prastasis"/>
    <w:uiPriority w:val="99"/>
    <w:unhideWhenUsed/>
    <w:rsid w:val="000F351B"/>
    <w:pPr>
      <w:spacing w:before="100" w:beforeAutospacing="1" w:after="100" w:afterAutospacing="1"/>
    </w:pPr>
    <w:rPr>
      <w:sz w:val="24"/>
      <w:szCs w:val="24"/>
      <w:lang w:eastAsia="lt-LT"/>
    </w:rPr>
  </w:style>
  <w:style w:type="character" w:customStyle="1" w:styleId="normaltextrun">
    <w:name w:val="normaltextrun"/>
    <w:basedOn w:val="Numatytasispastraiposriftas"/>
    <w:rsid w:val="000F351B"/>
  </w:style>
  <w:style w:type="character" w:customStyle="1" w:styleId="eop">
    <w:name w:val="eop"/>
    <w:basedOn w:val="Numatytasispastraiposriftas"/>
    <w:rsid w:val="000F351B"/>
  </w:style>
  <w:style w:type="paragraph" w:customStyle="1" w:styleId="paragraph">
    <w:name w:val="paragraph"/>
    <w:basedOn w:val="prastasis"/>
    <w:rsid w:val="000F351B"/>
    <w:pPr>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141462">
      <w:bodyDiv w:val="1"/>
      <w:marLeft w:val="0"/>
      <w:marRight w:val="0"/>
      <w:marTop w:val="0"/>
      <w:marBottom w:val="0"/>
      <w:divBdr>
        <w:top w:val="none" w:sz="0" w:space="0" w:color="auto"/>
        <w:left w:val="none" w:sz="0" w:space="0" w:color="auto"/>
        <w:bottom w:val="none" w:sz="0" w:space="0" w:color="auto"/>
        <w:right w:val="none" w:sz="0" w:space="0" w:color="auto"/>
      </w:divBdr>
    </w:div>
    <w:div w:id="8343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lkaviskiopradine.lt/2017/01/strateginis-plana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VRK\DARBINE\templates\VRK%20sprendimo%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VRK sprendimo blankas.dot</Template>
  <TotalTime>22</TotalTime>
  <Pages>13</Pages>
  <Words>24791</Words>
  <Characters>14131</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 </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subject/>
  <dc:creator>juaugu</dc:creator>
  <cp:keywords/>
  <dc:description/>
  <cp:lastModifiedBy>Admins</cp:lastModifiedBy>
  <cp:revision>13</cp:revision>
  <cp:lastPrinted>2023-09-13T13:43:00Z</cp:lastPrinted>
  <dcterms:created xsi:type="dcterms:W3CDTF">2023-08-04T07:43:00Z</dcterms:created>
  <dcterms:modified xsi:type="dcterms:W3CDTF">2023-09-15T08:40:00Z</dcterms:modified>
</cp:coreProperties>
</file>